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9542D7">
      <w:pPr>
        <w:jc w:val="center"/>
        <w:rPr>
          <w:rFonts w:hint="eastAsia"/>
          <w:sz w:val="44"/>
          <w:szCs w:val="44"/>
          <w:lang w:val="en-US" w:eastAsia="zh-CN"/>
        </w:rPr>
      </w:pPr>
      <w:r>
        <w:rPr>
          <w:rFonts w:hint="eastAsia"/>
          <w:sz w:val="44"/>
          <w:szCs w:val="44"/>
          <w:lang w:val="en-US" w:eastAsia="zh-CN"/>
        </w:rPr>
        <w:t>电波暗室9*6*5---招标技术需求</w:t>
      </w:r>
    </w:p>
    <w:p w14:paraId="1752B370">
      <w:pPr>
        <w:numPr>
          <w:ilvl w:val="0"/>
          <w:numId w:val="0"/>
        </w:numPr>
        <w:spacing w:line="360" w:lineRule="auto"/>
        <w:rPr>
          <w:rFonts w:hint="eastAsia" w:ascii="Arial" w:hAnsi="Arial" w:cs="Arial"/>
          <w:b/>
          <w:bCs/>
          <w:sz w:val="24"/>
          <w:szCs w:val="24"/>
          <w:lang w:val="en-US" w:eastAsia="zh-CN"/>
        </w:rPr>
      </w:pPr>
      <w:r>
        <w:rPr>
          <w:rFonts w:hint="eastAsia" w:ascii="Arial" w:hAnsi="Arial" w:cs="Arial"/>
          <w:b/>
          <w:bCs/>
          <w:sz w:val="24"/>
          <w:szCs w:val="24"/>
          <w:lang w:val="en-US" w:eastAsia="zh-CN"/>
        </w:rPr>
        <w:t>一、项目概述</w:t>
      </w:r>
    </w:p>
    <w:p w14:paraId="5E33C658">
      <w:pPr>
        <w:numPr>
          <w:ilvl w:val="0"/>
          <w:numId w:val="1"/>
        </w:numPr>
        <w:spacing w:before="60" w:after="60" w:line="312" w:lineRule="auto"/>
      </w:pPr>
      <w:r>
        <w:rPr>
          <w:rFonts w:hint="eastAsia" w:ascii="Arial" w:hAnsi="Arial" w:cs="Arial"/>
          <w:color w:val="000000"/>
          <w:sz w:val="24"/>
          <w:szCs w:val="24"/>
        </w:rPr>
        <w:t>总体要求</w:t>
      </w:r>
    </w:p>
    <w:p w14:paraId="0E7EE0C7">
      <w:pPr>
        <w:numPr>
          <w:ilvl w:val="0"/>
          <w:numId w:val="0"/>
        </w:numPr>
        <w:spacing w:line="360" w:lineRule="auto"/>
        <w:ind w:firstLine="480" w:firstLineChars="200"/>
        <w:rPr>
          <w:rFonts w:hint="default" w:cs="宋体"/>
          <w:sz w:val="24"/>
          <w:szCs w:val="24"/>
          <w:lang w:val="en-US" w:eastAsia="zh-CN"/>
        </w:rPr>
      </w:pPr>
      <w:r>
        <w:rPr>
          <w:rFonts w:hint="default" w:cs="宋体"/>
          <w:sz w:val="24"/>
          <w:szCs w:val="24"/>
          <w:lang w:val="en-US" w:eastAsia="zh-CN"/>
        </w:rPr>
        <w:t>在此项目中，为了满足</w:t>
      </w:r>
      <w:r>
        <w:rPr>
          <w:rFonts w:hint="eastAsia" w:cs="宋体"/>
          <w:sz w:val="24"/>
          <w:szCs w:val="24"/>
          <w:lang w:val="en-US" w:eastAsia="zh-CN"/>
        </w:rPr>
        <w:t>光伏储能产品研发</w:t>
      </w:r>
      <w:r>
        <w:rPr>
          <w:rFonts w:hint="default" w:cs="宋体"/>
          <w:sz w:val="24"/>
          <w:szCs w:val="24"/>
          <w:lang w:val="en-US" w:eastAsia="zh-CN"/>
        </w:rPr>
        <w:t>研发和认证需求，完善招标人整体测试实验室的研发、检验、检测及认证能力，对于应对电子电气产品性能测试中的电磁兼容（EMC）测试和认证，以</w:t>
      </w:r>
      <w:r>
        <w:rPr>
          <w:rFonts w:hint="eastAsia" w:cs="宋体"/>
          <w:sz w:val="24"/>
          <w:szCs w:val="24"/>
          <w:lang w:val="en-US" w:eastAsia="zh-CN"/>
        </w:rPr>
        <w:t>光伏储能</w:t>
      </w:r>
      <w:r>
        <w:rPr>
          <w:rFonts w:hint="default" w:cs="宋体"/>
          <w:sz w:val="24"/>
          <w:szCs w:val="24"/>
          <w:lang w:val="en-US" w:eastAsia="zh-CN"/>
        </w:rPr>
        <w:t>类</w:t>
      </w:r>
      <w:r>
        <w:rPr>
          <w:rFonts w:hint="eastAsia" w:cs="宋体"/>
          <w:sz w:val="24"/>
          <w:szCs w:val="24"/>
          <w:lang w:val="en-US" w:eastAsia="zh-CN"/>
        </w:rPr>
        <w:t>产品</w:t>
      </w:r>
      <w:r>
        <w:rPr>
          <w:rFonts w:hint="default" w:cs="宋体"/>
          <w:sz w:val="24"/>
          <w:szCs w:val="24"/>
          <w:lang w:val="en-US" w:eastAsia="zh-CN"/>
        </w:rPr>
        <w:t>为中心，并尽量兼顾其他通用类电子电气产品，本项目将筹建</w:t>
      </w:r>
      <w:r>
        <w:rPr>
          <w:rFonts w:hint="eastAsia" w:cs="宋体"/>
          <w:sz w:val="24"/>
          <w:szCs w:val="24"/>
          <w:lang w:val="en-US" w:eastAsia="zh-CN"/>
        </w:rPr>
        <w:t>光伏储能</w:t>
      </w:r>
      <w:r>
        <w:rPr>
          <w:rFonts w:hint="default" w:cs="宋体"/>
          <w:sz w:val="24"/>
          <w:szCs w:val="24"/>
          <w:lang w:val="en-US" w:eastAsia="zh-CN"/>
        </w:rPr>
        <w:t>类产品测试用EMC实验室，其中包括：3m法暗室屏蔽室和配套</w:t>
      </w:r>
      <w:r>
        <w:rPr>
          <w:rFonts w:hint="eastAsia" w:cs="宋体"/>
          <w:sz w:val="24"/>
          <w:szCs w:val="24"/>
          <w:lang w:val="en-US" w:eastAsia="zh-CN"/>
        </w:rPr>
        <w:t>EMI</w:t>
      </w:r>
      <w:r>
        <w:rPr>
          <w:rFonts w:hint="default" w:cs="宋体"/>
          <w:sz w:val="24"/>
          <w:szCs w:val="24"/>
          <w:lang w:val="en-US" w:eastAsia="zh-CN"/>
        </w:rPr>
        <w:t>测试系统。</w:t>
      </w:r>
    </w:p>
    <w:p w14:paraId="51EA5577">
      <w:pPr>
        <w:numPr>
          <w:ilvl w:val="0"/>
          <w:numId w:val="0"/>
        </w:numPr>
        <w:spacing w:line="360" w:lineRule="auto"/>
        <w:ind w:firstLine="480" w:firstLineChars="200"/>
        <w:rPr>
          <w:rFonts w:hint="default" w:cs="宋体"/>
          <w:sz w:val="24"/>
          <w:szCs w:val="24"/>
          <w:lang w:val="en-US" w:eastAsia="zh-CN"/>
        </w:rPr>
      </w:pPr>
      <w:r>
        <w:rPr>
          <w:rFonts w:hint="default" w:cs="宋体"/>
          <w:sz w:val="24"/>
          <w:szCs w:val="24"/>
          <w:lang w:val="en-US" w:eastAsia="zh-CN"/>
        </w:rPr>
        <w:t>此次招标依照</w:t>
      </w:r>
      <w:r>
        <w:rPr>
          <w:rFonts w:hint="eastAsia" w:cs="宋体"/>
          <w:sz w:val="24"/>
          <w:szCs w:val="24"/>
          <w:lang w:val="en-US" w:eastAsia="zh-CN"/>
        </w:rPr>
        <w:t>光伏储能</w:t>
      </w:r>
      <w:r>
        <w:rPr>
          <w:rFonts w:hint="default" w:cs="宋体"/>
          <w:sz w:val="24"/>
          <w:szCs w:val="24"/>
          <w:lang w:val="en-US" w:eastAsia="zh-CN"/>
        </w:rPr>
        <w:t>类产品主流EMC测试标准</w:t>
      </w:r>
      <w:r>
        <w:rPr>
          <w:rFonts w:hint="eastAsia" w:cs="宋体"/>
          <w:sz w:val="24"/>
          <w:szCs w:val="24"/>
          <w:lang w:val="en-US" w:eastAsia="zh-CN"/>
        </w:rPr>
        <w:t>EN IEC 61000-6-3和EN IEC 61000-6-4</w:t>
      </w:r>
      <w:r>
        <w:rPr>
          <w:rFonts w:hint="default" w:cs="宋体"/>
          <w:sz w:val="24"/>
          <w:szCs w:val="24"/>
          <w:lang w:val="en-US" w:eastAsia="zh-CN"/>
        </w:rPr>
        <w:t>最新版本的要求，结合主流国际标准CISPR系列、IEC系列</w:t>
      </w:r>
      <w:r>
        <w:rPr>
          <w:rFonts w:hint="eastAsia" w:cs="宋体"/>
          <w:sz w:val="24"/>
          <w:szCs w:val="24"/>
          <w:lang w:val="en-US" w:eastAsia="zh-CN"/>
        </w:rPr>
        <w:t>、GB系列。（测试150KW以下PCS和混合逆变器产品）</w:t>
      </w:r>
    </w:p>
    <w:p w14:paraId="565CA335">
      <w:pPr>
        <w:pStyle w:val="2"/>
        <w:rPr>
          <w:rFonts w:hint="default" w:cs="宋体" w:asciiTheme="minorHAnsi" w:hAnsiTheme="minorHAnsi" w:eastAsiaTheme="minorEastAsia"/>
          <w:kern w:val="2"/>
          <w:sz w:val="24"/>
          <w:szCs w:val="24"/>
          <w:lang w:val="en-US" w:eastAsia="zh-CN" w:bidi="ar-SA"/>
        </w:rPr>
      </w:pPr>
      <w:r>
        <w:rPr>
          <w:rFonts w:hint="default" w:cs="宋体" w:asciiTheme="minorHAnsi" w:hAnsiTheme="minorHAnsi" w:eastAsiaTheme="minorEastAsia"/>
          <w:kern w:val="2"/>
          <w:sz w:val="24"/>
          <w:szCs w:val="24"/>
          <w:lang w:val="en-US" w:eastAsia="zh-CN" w:bidi="ar-SA"/>
        </w:rPr>
        <w:t>具体采购项目如下表所示</w:t>
      </w:r>
    </w:p>
    <w:tbl>
      <w:tblPr>
        <w:tblStyle w:val="6"/>
        <w:tblW w:w="48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6"/>
        <w:gridCol w:w="6383"/>
        <w:gridCol w:w="1654"/>
        <w:gridCol w:w="3630"/>
      </w:tblGrid>
      <w:tr w14:paraId="5AF40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07" w:type="pct"/>
            <w:shd w:val="clear" w:color="auto" w:fill="auto"/>
            <w:vAlign w:val="center"/>
          </w:tcPr>
          <w:p w14:paraId="6D612771">
            <w:pPr>
              <w:jc w:val="center"/>
              <w:rPr>
                <w:rFonts w:ascii="Arial" w:hAnsi="Arial" w:cs="Arial"/>
                <w:bCs/>
                <w:color w:val="000000"/>
                <w:sz w:val="24"/>
                <w:szCs w:val="24"/>
              </w:rPr>
            </w:pPr>
            <w:r>
              <w:rPr>
                <w:rFonts w:ascii="Arial" w:hAnsi="宋体" w:cs="Arial"/>
                <w:bCs/>
                <w:color w:val="000000"/>
                <w:sz w:val="24"/>
                <w:szCs w:val="24"/>
              </w:rPr>
              <w:t>名称</w:t>
            </w:r>
          </w:p>
        </w:tc>
        <w:tc>
          <w:tcPr>
            <w:tcW w:w="2293" w:type="pct"/>
            <w:shd w:val="clear" w:color="auto" w:fill="auto"/>
            <w:vAlign w:val="center"/>
          </w:tcPr>
          <w:p w14:paraId="433309C5">
            <w:pPr>
              <w:jc w:val="center"/>
              <w:rPr>
                <w:rFonts w:ascii="Arial" w:hAnsi="Arial" w:cs="Arial"/>
                <w:bCs/>
                <w:color w:val="000000"/>
                <w:sz w:val="24"/>
                <w:szCs w:val="24"/>
              </w:rPr>
            </w:pPr>
            <w:r>
              <w:rPr>
                <w:rFonts w:hint="eastAsia" w:ascii="Arial" w:hAnsi="宋体" w:cs="Arial"/>
                <w:bCs/>
                <w:color w:val="000000"/>
                <w:sz w:val="24"/>
                <w:szCs w:val="24"/>
              </w:rPr>
              <w:t>规格</w:t>
            </w:r>
          </w:p>
        </w:tc>
        <w:tc>
          <w:tcPr>
            <w:tcW w:w="594" w:type="pct"/>
            <w:shd w:val="clear" w:color="auto" w:fill="auto"/>
            <w:vAlign w:val="center"/>
          </w:tcPr>
          <w:p w14:paraId="180A9DD1">
            <w:pPr>
              <w:jc w:val="center"/>
              <w:rPr>
                <w:rFonts w:ascii="Arial" w:hAnsi="Arial" w:cs="Arial"/>
                <w:bCs/>
                <w:color w:val="000000"/>
                <w:sz w:val="24"/>
                <w:szCs w:val="24"/>
              </w:rPr>
            </w:pPr>
            <w:r>
              <w:rPr>
                <w:rFonts w:ascii="Arial" w:hAnsi="宋体" w:cs="Arial"/>
                <w:bCs/>
                <w:color w:val="000000"/>
                <w:sz w:val="24"/>
                <w:szCs w:val="24"/>
              </w:rPr>
              <w:t>数量</w:t>
            </w:r>
            <w:r>
              <w:rPr>
                <w:rFonts w:hint="eastAsia" w:ascii="Arial" w:hAnsi="宋体" w:cs="Arial"/>
                <w:bCs/>
                <w:color w:val="000000"/>
                <w:sz w:val="24"/>
                <w:szCs w:val="24"/>
              </w:rPr>
              <w:t>/套</w:t>
            </w:r>
          </w:p>
        </w:tc>
        <w:tc>
          <w:tcPr>
            <w:tcW w:w="1304" w:type="pct"/>
            <w:shd w:val="clear" w:color="auto" w:fill="auto"/>
            <w:vAlign w:val="center"/>
          </w:tcPr>
          <w:p w14:paraId="6A5506D5">
            <w:pPr>
              <w:jc w:val="center"/>
              <w:rPr>
                <w:rFonts w:ascii="Arial" w:hAnsi="Arial" w:cs="Arial"/>
                <w:bCs/>
                <w:color w:val="000000"/>
                <w:sz w:val="24"/>
                <w:szCs w:val="24"/>
              </w:rPr>
            </w:pPr>
            <w:r>
              <w:rPr>
                <w:rFonts w:hint="eastAsia" w:ascii="Arial" w:hAnsi="宋体" w:cs="Arial"/>
                <w:bCs/>
                <w:color w:val="000000"/>
                <w:sz w:val="24"/>
                <w:szCs w:val="24"/>
              </w:rPr>
              <w:t>功用</w:t>
            </w:r>
          </w:p>
        </w:tc>
      </w:tr>
      <w:tr w14:paraId="2A285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807" w:type="pct"/>
            <w:shd w:val="clear" w:color="auto" w:fill="auto"/>
            <w:vAlign w:val="center"/>
          </w:tcPr>
          <w:p w14:paraId="5E501FC9">
            <w:pPr>
              <w:jc w:val="center"/>
              <w:rPr>
                <w:rFonts w:ascii="Arial" w:hAnsi="Arial" w:cs="Arial"/>
                <w:bCs/>
                <w:color w:val="000000"/>
                <w:sz w:val="24"/>
                <w:szCs w:val="24"/>
              </w:rPr>
            </w:pPr>
            <w:r>
              <w:rPr>
                <w:rFonts w:hint="eastAsia" w:ascii="Arial" w:hAnsi="宋体" w:cs="Arial"/>
                <w:bCs/>
                <w:color w:val="000000"/>
                <w:sz w:val="24"/>
                <w:szCs w:val="24"/>
              </w:rPr>
              <w:t>3m法</w:t>
            </w:r>
            <w:r>
              <w:rPr>
                <w:rFonts w:ascii="Arial" w:hAnsi="宋体" w:cs="Arial"/>
                <w:bCs/>
                <w:color w:val="000000"/>
                <w:sz w:val="24"/>
                <w:szCs w:val="24"/>
              </w:rPr>
              <w:t>暗室</w:t>
            </w:r>
          </w:p>
        </w:tc>
        <w:tc>
          <w:tcPr>
            <w:tcW w:w="2293" w:type="pct"/>
            <w:shd w:val="clear" w:color="auto" w:fill="auto"/>
            <w:vAlign w:val="center"/>
          </w:tcPr>
          <w:p w14:paraId="42E05722">
            <w:pPr>
              <w:spacing w:line="360" w:lineRule="auto"/>
              <w:jc w:val="center"/>
              <w:rPr>
                <w:rFonts w:hint="eastAsia" w:ascii="Arial" w:hAnsi="宋体" w:cs="Arial"/>
                <w:bCs/>
                <w:color w:val="000000"/>
                <w:sz w:val="24"/>
                <w:szCs w:val="24"/>
              </w:rPr>
            </w:pPr>
            <w:r>
              <w:rPr>
                <w:rFonts w:hint="eastAsia" w:ascii="Arial" w:hAnsi="宋体" w:cs="Arial"/>
                <w:bCs/>
                <w:color w:val="000000"/>
                <w:sz w:val="24"/>
                <w:szCs w:val="24"/>
                <w:lang w:val="en-US" w:eastAsia="zh-CN"/>
              </w:rPr>
              <w:t>尺寸：9200*6000*5100mm</w:t>
            </w:r>
            <w:r>
              <w:rPr>
                <w:rFonts w:ascii="Arial" w:hAnsi="宋体" w:cs="Arial"/>
                <w:bCs/>
                <w:color w:val="000000"/>
                <w:sz w:val="24"/>
                <w:szCs w:val="24"/>
              </w:rPr>
              <w:t>（</w:t>
            </w:r>
            <w:r>
              <w:rPr>
                <w:rFonts w:hint="eastAsia" w:ascii="Arial" w:hAnsi="宋体" w:cs="Arial"/>
                <w:bCs/>
                <w:color w:val="000000"/>
                <w:sz w:val="24"/>
                <w:szCs w:val="24"/>
              </w:rPr>
              <w:t>L</w:t>
            </w:r>
            <w:r>
              <w:rPr>
                <w:rFonts w:ascii="Arial" w:hAnsi="Arial" w:cs="Arial"/>
                <w:bCs/>
                <w:color w:val="000000"/>
                <w:sz w:val="24"/>
                <w:szCs w:val="24"/>
              </w:rPr>
              <w:t>×</w:t>
            </w:r>
            <w:r>
              <w:rPr>
                <w:rFonts w:hint="eastAsia" w:ascii="Arial" w:hAnsi="宋体" w:cs="Arial"/>
                <w:bCs/>
                <w:color w:val="000000"/>
                <w:sz w:val="24"/>
                <w:szCs w:val="24"/>
              </w:rPr>
              <w:t>W</w:t>
            </w:r>
            <w:r>
              <w:rPr>
                <w:rFonts w:ascii="Arial" w:hAnsi="Arial" w:cs="Arial"/>
                <w:bCs/>
                <w:color w:val="000000"/>
                <w:sz w:val="24"/>
                <w:szCs w:val="24"/>
              </w:rPr>
              <w:t>×</w:t>
            </w:r>
            <w:r>
              <w:rPr>
                <w:rFonts w:hint="eastAsia" w:ascii="Arial" w:hAnsi="Arial" w:cs="Arial"/>
                <w:bCs/>
                <w:color w:val="000000"/>
                <w:sz w:val="24"/>
                <w:szCs w:val="24"/>
              </w:rPr>
              <w:t>H</w:t>
            </w:r>
            <w:r>
              <w:rPr>
                <w:rFonts w:ascii="Arial" w:hAnsi="宋体" w:cs="Arial"/>
                <w:bCs/>
                <w:color w:val="000000"/>
                <w:sz w:val="24"/>
                <w:szCs w:val="24"/>
              </w:rPr>
              <w:t>）</w:t>
            </w:r>
            <w:r>
              <w:rPr>
                <w:rFonts w:hint="eastAsia" w:ascii="Arial" w:hAnsi="宋体" w:cs="Arial"/>
                <w:bCs/>
                <w:color w:val="000000"/>
                <w:sz w:val="24"/>
                <w:szCs w:val="24"/>
                <w:lang w:eastAsia="zh-CN"/>
              </w:rPr>
              <w:t>、</w:t>
            </w:r>
            <w:r>
              <w:rPr>
                <w:rFonts w:hint="eastAsia" w:ascii="Arial" w:hAnsi="宋体" w:cs="Arial"/>
                <w:bCs/>
                <w:color w:val="000000"/>
                <w:sz w:val="24"/>
                <w:szCs w:val="24"/>
              </w:rPr>
              <w:t>3m测距</w:t>
            </w:r>
          </w:p>
          <w:p w14:paraId="5C933FB5">
            <w:pPr>
              <w:pStyle w:val="2"/>
              <w:spacing w:line="360" w:lineRule="auto"/>
              <w:jc w:val="center"/>
              <w:rPr>
                <w:rFonts w:hint="eastAsia" w:ascii="Arial" w:hAnsi="宋体" w:cs="Arial"/>
                <w:bCs/>
                <w:color w:val="000000"/>
                <w:sz w:val="24"/>
                <w:szCs w:val="24"/>
                <w:highlight w:val="none"/>
                <w:lang w:val="en-US" w:eastAsia="zh-CN"/>
              </w:rPr>
            </w:pPr>
            <w:r>
              <w:rPr>
                <w:rFonts w:hint="eastAsia" w:ascii="Arial" w:hAnsi="宋体" w:cs="Arial"/>
                <w:bCs/>
                <w:color w:val="000000"/>
                <w:sz w:val="24"/>
                <w:szCs w:val="24"/>
                <w:lang w:val="en-US" w:eastAsia="zh-CN"/>
              </w:rPr>
              <w:t>测试频率范围150kHz-1GHz</w:t>
            </w:r>
            <w:r>
              <w:rPr>
                <w:rFonts w:hint="eastAsia" w:ascii="Arial" w:hAnsi="宋体" w:cs="Arial"/>
                <w:bCs/>
                <w:color w:val="000000"/>
                <w:sz w:val="24"/>
                <w:szCs w:val="24"/>
                <w:highlight w:val="none"/>
                <w:lang w:val="en-US" w:eastAsia="zh-CN"/>
              </w:rPr>
              <w:t>【详细见章节三-技术要求】</w:t>
            </w:r>
          </w:p>
          <w:p w14:paraId="722EADC6">
            <w:pPr>
              <w:pStyle w:val="2"/>
              <w:spacing w:line="360" w:lineRule="auto"/>
              <w:jc w:val="center"/>
              <w:rPr>
                <w:rFonts w:hint="default" w:ascii="Arial" w:hAnsi="宋体" w:cs="Arial"/>
                <w:bCs/>
                <w:color w:val="000000"/>
                <w:sz w:val="24"/>
                <w:szCs w:val="24"/>
                <w:highlight w:val="none"/>
                <w:lang w:val="en-US" w:eastAsia="zh-CN"/>
              </w:rPr>
            </w:pPr>
            <w:r>
              <w:rPr>
                <w:rFonts w:hint="eastAsia"/>
                <w:sz w:val="24"/>
                <w:szCs w:val="24"/>
              </w:rPr>
              <w:t>（根据母体建筑结构调整）</w:t>
            </w:r>
          </w:p>
        </w:tc>
        <w:tc>
          <w:tcPr>
            <w:tcW w:w="594" w:type="pct"/>
            <w:shd w:val="clear" w:color="auto" w:fill="auto"/>
            <w:vAlign w:val="center"/>
          </w:tcPr>
          <w:p w14:paraId="337B8985">
            <w:pPr>
              <w:jc w:val="center"/>
              <w:rPr>
                <w:rFonts w:ascii="Arial" w:hAnsi="Arial" w:cs="Arial"/>
                <w:bCs/>
                <w:color w:val="000000"/>
                <w:sz w:val="24"/>
                <w:szCs w:val="24"/>
              </w:rPr>
            </w:pPr>
            <w:r>
              <w:rPr>
                <w:rFonts w:hint="eastAsia" w:ascii="Arial" w:hAnsi="Arial" w:cs="Arial"/>
                <w:bCs/>
                <w:color w:val="000000"/>
                <w:sz w:val="24"/>
                <w:szCs w:val="24"/>
              </w:rPr>
              <w:t>1套</w:t>
            </w:r>
          </w:p>
        </w:tc>
        <w:tc>
          <w:tcPr>
            <w:tcW w:w="1304" w:type="pct"/>
            <w:shd w:val="clear" w:color="auto" w:fill="auto"/>
            <w:vAlign w:val="center"/>
          </w:tcPr>
          <w:p w14:paraId="255788D0">
            <w:pPr>
              <w:jc w:val="center"/>
              <w:rPr>
                <w:rFonts w:hint="default" w:ascii="Arial" w:hAnsi="宋体" w:cs="Arial" w:eastAsiaTheme="minorEastAsia"/>
                <w:bCs/>
                <w:color w:val="000000"/>
                <w:sz w:val="24"/>
                <w:szCs w:val="24"/>
                <w:lang w:val="en-US" w:eastAsia="zh-CN"/>
              </w:rPr>
            </w:pPr>
            <w:r>
              <w:rPr>
                <w:rFonts w:hint="eastAsia" w:ascii="Arial" w:hAnsi="宋体" w:cs="Arial"/>
                <w:bCs/>
                <w:color w:val="000000"/>
                <w:sz w:val="24"/>
                <w:szCs w:val="24"/>
                <w:lang w:val="en-US" w:eastAsia="zh-CN"/>
              </w:rPr>
              <w:t>RE</w:t>
            </w:r>
            <w:r>
              <w:rPr>
                <w:rFonts w:hint="eastAsia" w:ascii="Arial" w:hAnsi="宋体" w:cs="Arial"/>
                <w:bCs/>
                <w:color w:val="000000"/>
                <w:sz w:val="24"/>
                <w:szCs w:val="24"/>
              </w:rPr>
              <w:t>测试</w:t>
            </w:r>
            <w:r>
              <w:rPr>
                <w:rFonts w:hint="eastAsia" w:ascii="Arial" w:hAnsi="宋体" w:cs="Arial"/>
                <w:bCs/>
                <w:color w:val="000000"/>
                <w:sz w:val="24"/>
                <w:szCs w:val="24"/>
                <w:lang w:val="en-US" w:eastAsia="zh-CN"/>
              </w:rPr>
              <w:t>+CE测试</w:t>
            </w:r>
          </w:p>
        </w:tc>
      </w:tr>
      <w:tr w14:paraId="57675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07" w:type="pct"/>
            <w:shd w:val="clear" w:color="auto" w:fill="auto"/>
            <w:vAlign w:val="center"/>
          </w:tcPr>
          <w:p w14:paraId="67ACEB9F">
            <w:pPr>
              <w:jc w:val="center"/>
              <w:rPr>
                <w:rFonts w:hint="default" w:ascii="Arial" w:hAnsi="Arial" w:cs="Arial" w:eastAsiaTheme="minorEastAsia"/>
                <w:bCs/>
                <w:color w:val="000000"/>
                <w:sz w:val="24"/>
                <w:szCs w:val="24"/>
                <w:lang w:val="en-US" w:eastAsia="zh-CN"/>
              </w:rPr>
            </w:pPr>
            <w:r>
              <w:rPr>
                <w:rFonts w:ascii="Arial" w:hAnsi="宋体" w:cs="Arial"/>
                <w:bCs/>
                <w:color w:val="000000"/>
                <w:sz w:val="24"/>
                <w:szCs w:val="24"/>
              </w:rPr>
              <w:t>屏蔽</w:t>
            </w:r>
            <w:r>
              <w:rPr>
                <w:rFonts w:hint="eastAsia" w:ascii="Arial" w:hAnsi="Arial" w:cs="Arial"/>
                <w:bCs/>
                <w:color w:val="000000"/>
                <w:sz w:val="24"/>
                <w:szCs w:val="24"/>
              </w:rPr>
              <w:t>控制</w:t>
            </w:r>
            <w:r>
              <w:rPr>
                <w:rFonts w:ascii="Arial" w:hAnsi="宋体" w:cs="Arial"/>
                <w:bCs/>
                <w:color w:val="000000"/>
                <w:sz w:val="24"/>
                <w:szCs w:val="24"/>
              </w:rPr>
              <w:t>室</w:t>
            </w:r>
            <w:r>
              <w:rPr>
                <w:rFonts w:hint="eastAsia" w:ascii="Arial" w:hAnsi="宋体" w:cs="Arial"/>
                <w:bCs/>
                <w:color w:val="000000"/>
                <w:sz w:val="24"/>
                <w:szCs w:val="24"/>
                <w:lang w:val="en-US" w:eastAsia="zh-CN"/>
              </w:rPr>
              <w:t>/电源室</w:t>
            </w:r>
          </w:p>
        </w:tc>
        <w:tc>
          <w:tcPr>
            <w:tcW w:w="2293" w:type="pct"/>
            <w:shd w:val="clear" w:color="auto" w:fill="auto"/>
            <w:vAlign w:val="center"/>
          </w:tcPr>
          <w:p w14:paraId="6FD8119E">
            <w:pPr>
              <w:spacing w:line="360" w:lineRule="auto"/>
              <w:jc w:val="center"/>
              <w:rPr>
                <w:rFonts w:ascii="Arial" w:hAnsi="宋体" w:cs="Arial"/>
                <w:bCs/>
                <w:color w:val="000000"/>
                <w:sz w:val="24"/>
                <w:szCs w:val="24"/>
              </w:rPr>
            </w:pPr>
            <w:r>
              <w:rPr>
                <w:rFonts w:hint="eastAsia" w:ascii="Arial" w:hAnsi="宋体" w:cs="Arial"/>
                <w:bCs/>
                <w:color w:val="000000"/>
                <w:sz w:val="24"/>
                <w:szCs w:val="24"/>
              </w:rPr>
              <w:t>屏蔽内尺寸</w:t>
            </w:r>
            <w:r>
              <w:rPr>
                <w:rFonts w:hint="eastAsia" w:ascii="Arial" w:hAnsi="宋体" w:cs="Arial"/>
                <w:bCs/>
                <w:color w:val="000000"/>
                <w:sz w:val="24"/>
                <w:szCs w:val="24"/>
                <w:lang w:eastAsia="zh-CN"/>
              </w:rPr>
              <w:t>：</w:t>
            </w:r>
            <w:r>
              <w:rPr>
                <w:rFonts w:hint="eastAsia" w:ascii="Arial" w:hAnsi="Arial" w:cs="Arial"/>
                <w:bCs/>
                <w:color w:val="000000"/>
                <w:sz w:val="24"/>
                <w:szCs w:val="24"/>
                <w:lang w:val="en-US" w:eastAsia="zh-CN"/>
              </w:rPr>
              <w:t>3</w:t>
            </w:r>
            <w:r>
              <w:rPr>
                <w:rFonts w:hint="eastAsia" w:ascii="Arial" w:hAnsi="Arial" w:cs="Arial"/>
                <w:bCs/>
                <w:color w:val="000000"/>
                <w:sz w:val="24"/>
                <w:szCs w:val="24"/>
              </w:rPr>
              <w:t>.0</w:t>
            </w:r>
            <w:r>
              <w:rPr>
                <w:rFonts w:ascii="Arial" w:hAnsi="Arial" w:cs="Arial"/>
                <w:bCs/>
                <w:color w:val="000000"/>
                <w:sz w:val="24"/>
                <w:szCs w:val="24"/>
              </w:rPr>
              <w:t>×</w:t>
            </w:r>
            <w:r>
              <w:rPr>
                <w:rFonts w:hint="eastAsia" w:ascii="Arial" w:hAnsi="Arial" w:cs="Arial"/>
                <w:bCs/>
                <w:color w:val="000000"/>
                <w:sz w:val="24"/>
                <w:szCs w:val="24"/>
                <w:lang w:val="en-US" w:eastAsia="zh-CN"/>
              </w:rPr>
              <w:t>2.5</w:t>
            </w:r>
            <w:r>
              <w:rPr>
                <w:rFonts w:ascii="Arial" w:hAnsi="Arial" w:cs="Arial"/>
                <w:bCs/>
                <w:color w:val="000000"/>
                <w:sz w:val="24"/>
                <w:szCs w:val="24"/>
              </w:rPr>
              <w:t>×</w:t>
            </w:r>
            <w:r>
              <w:rPr>
                <w:rFonts w:hint="eastAsia" w:ascii="Arial" w:hAnsi="Arial" w:cs="Arial"/>
                <w:bCs/>
                <w:color w:val="000000"/>
                <w:sz w:val="24"/>
                <w:szCs w:val="24"/>
              </w:rPr>
              <w:t>3</w:t>
            </w:r>
            <w:r>
              <w:rPr>
                <w:rFonts w:ascii="Arial" w:hAnsi="Arial" w:cs="Arial"/>
                <w:bCs/>
                <w:color w:val="000000"/>
                <w:sz w:val="24"/>
                <w:szCs w:val="24"/>
              </w:rPr>
              <w:t>.</w:t>
            </w:r>
            <w:r>
              <w:rPr>
                <w:rFonts w:hint="eastAsia" w:ascii="Arial" w:hAnsi="Arial" w:cs="Arial"/>
                <w:bCs/>
                <w:color w:val="000000"/>
                <w:sz w:val="24"/>
                <w:szCs w:val="24"/>
              </w:rPr>
              <w:t>0m</w:t>
            </w:r>
            <w:r>
              <w:rPr>
                <w:rFonts w:ascii="Arial" w:hAnsi="宋体" w:cs="Arial"/>
                <w:bCs/>
                <w:color w:val="000000"/>
                <w:sz w:val="24"/>
                <w:szCs w:val="24"/>
              </w:rPr>
              <w:t>（</w:t>
            </w:r>
            <w:r>
              <w:rPr>
                <w:rFonts w:hint="eastAsia" w:ascii="Arial" w:hAnsi="宋体" w:cs="Arial"/>
                <w:bCs/>
                <w:color w:val="000000"/>
                <w:sz w:val="24"/>
                <w:szCs w:val="24"/>
              </w:rPr>
              <w:t>L</w:t>
            </w:r>
            <w:r>
              <w:rPr>
                <w:rFonts w:ascii="Arial" w:hAnsi="Arial" w:cs="Arial"/>
                <w:bCs/>
                <w:color w:val="000000"/>
                <w:sz w:val="24"/>
                <w:szCs w:val="24"/>
              </w:rPr>
              <w:t>×</w:t>
            </w:r>
            <w:r>
              <w:rPr>
                <w:rFonts w:hint="eastAsia" w:ascii="Arial" w:hAnsi="宋体" w:cs="Arial"/>
                <w:bCs/>
                <w:color w:val="000000"/>
                <w:sz w:val="24"/>
                <w:szCs w:val="24"/>
              </w:rPr>
              <w:t>W</w:t>
            </w:r>
            <w:r>
              <w:rPr>
                <w:rFonts w:ascii="Arial" w:hAnsi="Arial" w:cs="Arial"/>
                <w:bCs/>
                <w:color w:val="000000"/>
                <w:sz w:val="24"/>
                <w:szCs w:val="24"/>
              </w:rPr>
              <w:t>×</w:t>
            </w:r>
            <w:r>
              <w:rPr>
                <w:rFonts w:hint="eastAsia" w:ascii="Arial" w:hAnsi="Arial" w:cs="Arial"/>
                <w:bCs/>
                <w:color w:val="000000"/>
                <w:sz w:val="24"/>
                <w:szCs w:val="24"/>
              </w:rPr>
              <w:t>H</w:t>
            </w:r>
            <w:r>
              <w:rPr>
                <w:rFonts w:ascii="Arial" w:hAnsi="宋体" w:cs="Arial"/>
                <w:bCs/>
                <w:color w:val="000000"/>
                <w:sz w:val="24"/>
                <w:szCs w:val="24"/>
              </w:rPr>
              <w:t>）</w:t>
            </w:r>
          </w:p>
          <w:p w14:paraId="4F28D8F4">
            <w:pPr>
              <w:spacing w:line="360" w:lineRule="auto"/>
              <w:jc w:val="center"/>
              <w:rPr>
                <w:rFonts w:ascii="Arial" w:hAnsi="Arial" w:cs="Arial"/>
                <w:bCs/>
                <w:color w:val="000000"/>
                <w:sz w:val="24"/>
                <w:szCs w:val="24"/>
              </w:rPr>
            </w:pPr>
            <w:r>
              <w:rPr>
                <w:rFonts w:hint="eastAsia"/>
                <w:sz w:val="24"/>
                <w:szCs w:val="24"/>
              </w:rPr>
              <w:t>（根据母体建筑结构调整）</w:t>
            </w:r>
          </w:p>
        </w:tc>
        <w:tc>
          <w:tcPr>
            <w:tcW w:w="594" w:type="pct"/>
            <w:shd w:val="clear" w:color="auto" w:fill="auto"/>
            <w:vAlign w:val="center"/>
          </w:tcPr>
          <w:p w14:paraId="6D17DA89">
            <w:pPr>
              <w:jc w:val="center"/>
              <w:rPr>
                <w:rFonts w:ascii="Arial" w:hAnsi="Arial" w:cs="Arial"/>
                <w:bCs/>
                <w:color w:val="000000"/>
                <w:sz w:val="24"/>
                <w:szCs w:val="24"/>
              </w:rPr>
            </w:pPr>
            <w:r>
              <w:rPr>
                <w:rFonts w:ascii="Arial" w:hAnsi="Arial" w:cs="Arial"/>
                <w:bCs/>
                <w:color w:val="000000"/>
                <w:sz w:val="24"/>
                <w:szCs w:val="24"/>
              </w:rPr>
              <w:t>1</w:t>
            </w:r>
          </w:p>
        </w:tc>
        <w:tc>
          <w:tcPr>
            <w:tcW w:w="1304" w:type="pct"/>
            <w:shd w:val="clear" w:color="auto" w:fill="auto"/>
            <w:vAlign w:val="center"/>
          </w:tcPr>
          <w:p w14:paraId="4727A810">
            <w:pPr>
              <w:jc w:val="center"/>
              <w:rPr>
                <w:rFonts w:ascii="Arial" w:hAnsi="宋体" w:cs="Arial"/>
                <w:bCs/>
                <w:color w:val="000000"/>
                <w:sz w:val="24"/>
                <w:szCs w:val="24"/>
              </w:rPr>
            </w:pPr>
            <w:r>
              <w:rPr>
                <w:rFonts w:hint="eastAsia" w:ascii="Arial" w:hAnsi="宋体" w:cs="Arial"/>
                <w:bCs/>
                <w:color w:val="000000"/>
                <w:sz w:val="24"/>
                <w:szCs w:val="24"/>
              </w:rPr>
              <w:t>控制仪器设备存放</w:t>
            </w:r>
          </w:p>
        </w:tc>
      </w:tr>
      <w:tr w14:paraId="3C73D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07" w:type="pct"/>
            <w:shd w:val="clear" w:color="auto" w:fill="auto"/>
            <w:vAlign w:val="center"/>
          </w:tcPr>
          <w:p w14:paraId="325C8A83">
            <w:pPr>
              <w:jc w:val="center"/>
              <w:rPr>
                <w:rFonts w:ascii="Arial" w:hAnsi="Arial" w:cs="Arial"/>
                <w:bCs/>
                <w:color w:val="000000"/>
                <w:sz w:val="24"/>
                <w:szCs w:val="24"/>
              </w:rPr>
            </w:pPr>
            <w:r>
              <w:rPr>
                <w:rFonts w:hint="eastAsia" w:ascii="Arial" w:hAnsi="Arial" w:cs="Arial"/>
                <w:bCs/>
                <w:color w:val="000000"/>
                <w:sz w:val="24"/>
                <w:szCs w:val="24"/>
                <w:lang w:val="en-US" w:eastAsia="zh-CN"/>
              </w:rPr>
              <w:t>EMI</w:t>
            </w:r>
            <w:r>
              <w:rPr>
                <w:rFonts w:ascii="Arial" w:hAnsi="Arial" w:cs="Arial"/>
                <w:bCs/>
                <w:color w:val="000000"/>
                <w:sz w:val="24"/>
                <w:szCs w:val="24"/>
              </w:rPr>
              <w:t>测试系统</w:t>
            </w:r>
          </w:p>
        </w:tc>
        <w:tc>
          <w:tcPr>
            <w:tcW w:w="2293" w:type="pct"/>
            <w:shd w:val="clear" w:color="auto" w:fill="auto"/>
            <w:vAlign w:val="center"/>
          </w:tcPr>
          <w:p w14:paraId="170D40CC">
            <w:pPr>
              <w:spacing w:line="360" w:lineRule="auto"/>
              <w:jc w:val="center"/>
              <w:rPr>
                <w:rFonts w:hint="default" w:ascii="Arial" w:hAnsi="Arial" w:cs="Arial" w:eastAsiaTheme="minorEastAsia"/>
                <w:bCs/>
                <w:color w:val="000000"/>
                <w:sz w:val="24"/>
                <w:szCs w:val="24"/>
                <w:lang w:val="en-US" w:eastAsia="zh-CN"/>
              </w:rPr>
            </w:pPr>
            <w:r>
              <w:rPr>
                <w:rFonts w:hint="eastAsia" w:ascii="Arial" w:hAnsi="Arial" w:cs="Arial"/>
                <w:bCs/>
                <w:color w:val="000000"/>
                <w:sz w:val="24"/>
                <w:szCs w:val="24"/>
                <w:lang w:val="en-US" w:eastAsia="zh-CN"/>
              </w:rPr>
              <w:t>150kHz</w:t>
            </w:r>
            <w:r>
              <w:rPr>
                <w:rFonts w:ascii="Arial" w:hAnsi="Arial" w:cs="Arial"/>
                <w:bCs/>
                <w:color w:val="000000"/>
                <w:sz w:val="24"/>
                <w:szCs w:val="24"/>
              </w:rPr>
              <w:t>~ 1GHz</w:t>
            </w:r>
            <w:r>
              <w:rPr>
                <w:rFonts w:hint="eastAsia" w:ascii="Arial" w:hAnsi="宋体" w:cs="Arial"/>
                <w:bCs/>
                <w:color w:val="000000"/>
                <w:sz w:val="24"/>
                <w:szCs w:val="24"/>
                <w:highlight w:val="none"/>
                <w:lang w:val="en-US" w:eastAsia="zh-CN"/>
              </w:rPr>
              <w:t>【详细见章节三-技术要求】</w:t>
            </w:r>
          </w:p>
        </w:tc>
        <w:tc>
          <w:tcPr>
            <w:tcW w:w="594" w:type="pct"/>
            <w:shd w:val="clear" w:color="auto" w:fill="auto"/>
            <w:vAlign w:val="center"/>
          </w:tcPr>
          <w:p w14:paraId="727B85E2">
            <w:pPr>
              <w:jc w:val="center"/>
              <w:rPr>
                <w:rFonts w:ascii="Arial" w:hAnsi="Arial" w:cs="Arial"/>
                <w:bCs/>
                <w:color w:val="000000"/>
                <w:sz w:val="24"/>
                <w:szCs w:val="24"/>
              </w:rPr>
            </w:pPr>
            <w:r>
              <w:rPr>
                <w:rFonts w:ascii="Arial" w:hAnsi="Arial" w:cs="Arial"/>
                <w:bCs/>
                <w:color w:val="000000"/>
                <w:sz w:val="24"/>
                <w:szCs w:val="24"/>
              </w:rPr>
              <w:t>1</w:t>
            </w:r>
          </w:p>
        </w:tc>
        <w:tc>
          <w:tcPr>
            <w:tcW w:w="1304" w:type="pct"/>
            <w:shd w:val="clear" w:color="auto" w:fill="auto"/>
            <w:vAlign w:val="center"/>
          </w:tcPr>
          <w:p w14:paraId="07CC1CA7">
            <w:pPr>
              <w:jc w:val="center"/>
              <w:rPr>
                <w:rFonts w:hint="default" w:ascii="Arial" w:hAnsi="Arial" w:cs="Arial" w:eastAsiaTheme="minorEastAsia"/>
                <w:bCs/>
                <w:color w:val="000000"/>
                <w:sz w:val="24"/>
                <w:szCs w:val="24"/>
                <w:lang w:val="en-US" w:eastAsia="zh-CN"/>
              </w:rPr>
            </w:pPr>
            <w:r>
              <w:rPr>
                <w:rFonts w:ascii="Arial" w:hAnsi="Arial" w:cs="Arial"/>
                <w:bCs/>
                <w:color w:val="000000"/>
                <w:sz w:val="24"/>
                <w:szCs w:val="24"/>
              </w:rPr>
              <w:t>RE测试</w:t>
            </w:r>
            <w:r>
              <w:rPr>
                <w:rFonts w:hint="eastAsia" w:ascii="Arial" w:hAnsi="Arial" w:cs="Arial"/>
                <w:bCs/>
                <w:color w:val="000000"/>
                <w:sz w:val="24"/>
                <w:szCs w:val="24"/>
                <w:lang w:val="en-US" w:eastAsia="zh-CN"/>
              </w:rPr>
              <w:t>+CE测试</w:t>
            </w:r>
          </w:p>
        </w:tc>
      </w:tr>
      <w:tr w14:paraId="19336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07" w:type="pct"/>
            <w:shd w:val="clear" w:color="auto" w:fill="auto"/>
            <w:vAlign w:val="center"/>
          </w:tcPr>
          <w:p w14:paraId="42CD0815">
            <w:pPr>
              <w:jc w:val="center"/>
              <w:rPr>
                <w:rFonts w:hint="eastAsia" w:ascii="Arial" w:hAnsi="Arial" w:cs="Arial" w:eastAsiaTheme="minorEastAsia"/>
                <w:bCs/>
                <w:color w:val="000000"/>
                <w:sz w:val="24"/>
                <w:szCs w:val="24"/>
                <w:lang w:val="en-US" w:eastAsia="zh-CN"/>
              </w:rPr>
            </w:pPr>
            <w:r>
              <w:rPr>
                <w:rFonts w:hint="eastAsia" w:ascii="Arial" w:hAnsi="宋体" w:cs="Arial"/>
                <w:bCs/>
                <w:color w:val="000000"/>
                <w:sz w:val="24"/>
                <w:szCs w:val="24"/>
              </w:rPr>
              <w:t>屏蔽</w:t>
            </w:r>
            <w:r>
              <w:rPr>
                <w:rFonts w:ascii="Arial" w:hAnsi="宋体" w:cs="Arial"/>
                <w:bCs/>
                <w:color w:val="000000"/>
                <w:sz w:val="24"/>
                <w:szCs w:val="24"/>
              </w:rPr>
              <w:t>室</w:t>
            </w:r>
            <w:r>
              <w:rPr>
                <w:rFonts w:hint="eastAsia" w:ascii="Arial" w:hAnsi="宋体" w:cs="Arial"/>
                <w:bCs/>
                <w:color w:val="000000"/>
                <w:sz w:val="24"/>
                <w:szCs w:val="24"/>
                <w:lang w:val="en-US" w:eastAsia="zh-CN"/>
              </w:rPr>
              <w:t>搬迁</w:t>
            </w:r>
          </w:p>
        </w:tc>
        <w:tc>
          <w:tcPr>
            <w:tcW w:w="2293" w:type="pct"/>
            <w:shd w:val="clear" w:color="auto" w:fill="auto"/>
            <w:vAlign w:val="center"/>
          </w:tcPr>
          <w:p w14:paraId="4EBBE96A">
            <w:pPr>
              <w:spacing w:line="360" w:lineRule="auto"/>
              <w:jc w:val="center"/>
              <w:rPr>
                <w:rFonts w:ascii="Arial" w:hAnsi="宋体" w:cs="Arial"/>
                <w:bCs/>
                <w:color w:val="000000"/>
                <w:sz w:val="24"/>
                <w:szCs w:val="24"/>
              </w:rPr>
            </w:pPr>
            <w:r>
              <w:rPr>
                <w:rFonts w:hint="eastAsia" w:ascii="Arial" w:hAnsi="宋体" w:cs="Arial"/>
                <w:bCs/>
                <w:color w:val="000000"/>
                <w:sz w:val="24"/>
                <w:szCs w:val="24"/>
              </w:rPr>
              <w:t>屏蔽内尺寸</w:t>
            </w:r>
            <w:r>
              <w:rPr>
                <w:rFonts w:hint="eastAsia" w:ascii="Arial" w:hAnsi="Arial" w:cs="Arial"/>
                <w:bCs/>
                <w:color w:val="000000"/>
                <w:sz w:val="24"/>
                <w:szCs w:val="24"/>
              </w:rPr>
              <w:t>≥</w:t>
            </w:r>
            <w:r>
              <w:rPr>
                <w:rFonts w:hint="eastAsia" w:ascii="Arial" w:hAnsi="Arial" w:cs="Arial"/>
                <w:bCs/>
                <w:color w:val="000000"/>
                <w:sz w:val="24"/>
                <w:szCs w:val="24"/>
                <w:lang w:val="en-US" w:eastAsia="zh-CN"/>
              </w:rPr>
              <w:t>4</w:t>
            </w:r>
            <w:r>
              <w:rPr>
                <w:rFonts w:hint="eastAsia" w:ascii="Arial" w:hAnsi="Arial" w:cs="Arial"/>
                <w:bCs/>
                <w:color w:val="000000"/>
                <w:sz w:val="24"/>
                <w:szCs w:val="24"/>
              </w:rPr>
              <w:t>.0</w:t>
            </w:r>
            <w:r>
              <w:rPr>
                <w:rFonts w:ascii="Arial" w:hAnsi="Arial" w:cs="Arial"/>
                <w:bCs/>
                <w:color w:val="000000"/>
                <w:sz w:val="24"/>
                <w:szCs w:val="24"/>
              </w:rPr>
              <w:t>×</w:t>
            </w:r>
            <w:r>
              <w:rPr>
                <w:rFonts w:hint="eastAsia" w:ascii="Arial" w:hAnsi="Arial" w:cs="Arial"/>
                <w:bCs/>
                <w:color w:val="000000"/>
                <w:sz w:val="24"/>
                <w:szCs w:val="24"/>
                <w:lang w:val="en-US" w:eastAsia="zh-CN"/>
              </w:rPr>
              <w:t>3.8</w:t>
            </w:r>
            <w:r>
              <w:rPr>
                <w:rFonts w:ascii="Arial" w:hAnsi="Arial" w:cs="Arial"/>
                <w:bCs/>
                <w:color w:val="000000"/>
                <w:sz w:val="24"/>
                <w:szCs w:val="24"/>
              </w:rPr>
              <w:t>×</w:t>
            </w:r>
            <w:r>
              <w:rPr>
                <w:rFonts w:hint="eastAsia" w:ascii="Arial" w:hAnsi="Arial" w:cs="Arial"/>
                <w:bCs/>
                <w:color w:val="000000"/>
                <w:sz w:val="24"/>
                <w:szCs w:val="24"/>
                <w:lang w:val="en-US" w:eastAsia="zh-CN"/>
              </w:rPr>
              <w:t>2.8</w:t>
            </w:r>
            <w:r>
              <w:rPr>
                <w:rFonts w:hint="eastAsia" w:ascii="Arial" w:hAnsi="Arial" w:cs="Arial"/>
                <w:bCs/>
                <w:color w:val="000000"/>
                <w:sz w:val="24"/>
                <w:szCs w:val="24"/>
              </w:rPr>
              <w:t>m</w:t>
            </w:r>
            <w:r>
              <w:rPr>
                <w:rFonts w:ascii="Arial" w:hAnsi="宋体" w:cs="Arial"/>
                <w:bCs/>
                <w:color w:val="000000"/>
                <w:sz w:val="24"/>
                <w:szCs w:val="24"/>
              </w:rPr>
              <w:t>（</w:t>
            </w:r>
            <w:r>
              <w:rPr>
                <w:rFonts w:hint="eastAsia" w:ascii="Arial" w:hAnsi="宋体" w:cs="Arial"/>
                <w:bCs/>
                <w:color w:val="000000"/>
                <w:sz w:val="24"/>
                <w:szCs w:val="24"/>
              </w:rPr>
              <w:t>L</w:t>
            </w:r>
            <w:r>
              <w:rPr>
                <w:rFonts w:ascii="Arial" w:hAnsi="Arial" w:cs="Arial"/>
                <w:bCs/>
                <w:color w:val="000000"/>
                <w:sz w:val="24"/>
                <w:szCs w:val="24"/>
              </w:rPr>
              <w:t>×</w:t>
            </w:r>
            <w:r>
              <w:rPr>
                <w:rFonts w:hint="eastAsia" w:ascii="Arial" w:hAnsi="宋体" w:cs="Arial"/>
                <w:bCs/>
                <w:color w:val="000000"/>
                <w:sz w:val="24"/>
                <w:szCs w:val="24"/>
              </w:rPr>
              <w:t>W</w:t>
            </w:r>
            <w:r>
              <w:rPr>
                <w:rFonts w:ascii="Arial" w:hAnsi="Arial" w:cs="Arial"/>
                <w:bCs/>
                <w:color w:val="000000"/>
                <w:sz w:val="24"/>
                <w:szCs w:val="24"/>
              </w:rPr>
              <w:t>×</w:t>
            </w:r>
            <w:r>
              <w:rPr>
                <w:rFonts w:hint="eastAsia" w:ascii="Arial" w:hAnsi="Arial" w:cs="Arial"/>
                <w:bCs/>
                <w:color w:val="000000"/>
                <w:sz w:val="24"/>
                <w:szCs w:val="24"/>
              </w:rPr>
              <w:t>H</w:t>
            </w:r>
            <w:r>
              <w:rPr>
                <w:rFonts w:ascii="Arial" w:hAnsi="宋体" w:cs="Arial"/>
                <w:bCs/>
                <w:color w:val="000000"/>
                <w:sz w:val="24"/>
                <w:szCs w:val="24"/>
              </w:rPr>
              <w:t>）</w:t>
            </w:r>
          </w:p>
          <w:p w14:paraId="19F674E8">
            <w:pPr>
              <w:spacing w:line="360" w:lineRule="auto"/>
              <w:jc w:val="center"/>
              <w:rPr>
                <w:rFonts w:ascii="Arial" w:hAnsi="Arial" w:cs="Arial"/>
                <w:bCs/>
                <w:color w:val="000000"/>
                <w:sz w:val="24"/>
                <w:szCs w:val="24"/>
              </w:rPr>
            </w:pPr>
            <w:r>
              <w:rPr>
                <w:rFonts w:hint="eastAsia"/>
                <w:sz w:val="24"/>
                <w:szCs w:val="24"/>
              </w:rPr>
              <w:t>（根据母体建筑结构调整）</w:t>
            </w:r>
          </w:p>
        </w:tc>
        <w:tc>
          <w:tcPr>
            <w:tcW w:w="594" w:type="pct"/>
            <w:shd w:val="clear" w:color="auto" w:fill="auto"/>
            <w:vAlign w:val="center"/>
          </w:tcPr>
          <w:p w14:paraId="1EEFA341">
            <w:pPr>
              <w:jc w:val="center"/>
              <w:rPr>
                <w:rFonts w:ascii="Arial" w:hAnsi="Arial" w:cs="Arial"/>
                <w:bCs/>
                <w:color w:val="000000"/>
                <w:sz w:val="24"/>
                <w:szCs w:val="24"/>
              </w:rPr>
            </w:pPr>
            <w:r>
              <w:rPr>
                <w:rFonts w:ascii="Arial" w:hAnsi="Arial" w:cs="Arial"/>
                <w:bCs/>
                <w:color w:val="000000"/>
                <w:sz w:val="24"/>
                <w:szCs w:val="24"/>
              </w:rPr>
              <w:t>1</w:t>
            </w:r>
          </w:p>
        </w:tc>
        <w:tc>
          <w:tcPr>
            <w:tcW w:w="1304" w:type="pct"/>
            <w:shd w:val="clear" w:color="auto" w:fill="auto"/>
            <w:vAlign w:val="center"/>
          </w:tcPr>
          <w:p w14:paraId="6A56A637">
            <w:pPr>
              <w:jc w:val="center"/>
              <w:rPr>
                <w:rFonts w:hint="eastAsia" w:ascii="Arial" w:hAnsi="宋体" w:cs="Arial"/>
                <w:bCs/>
                <w:color w:val="000000"/>
                <w:sz w:val="24"/>
                <w:szCs w:val="24"/>
              </w:rPr>
            </w:pPr>
            <w:r>
              <w:rPr>
                <w:rFonts w:hint="eastAsia" w:ascii="Arial" w:hAnsi="宋体" w:cs="Arial"/>
                <w:bCs/>
                <w:color w:val="000000"/>
                <w:sz w:val="24"/>
                <w:szCs w:val="24"/>
                <w:lang w:val="en-US" w:eastAsia="zh-CN"/>
              </w:rPr>
              <w:t>搬迁前是</w:t>
            </w:r>
            <w:r>
              <w:rPr>
                <w:rFonts w:hint="eastAsia" w:ascii="Arial" w:hAnsi="宋体" w:cs="Arial"/>
                <w:bCs/>
                <w:color w:val="000000"/>
                <w:sz w:val="24"/>
                <w:szCs w:val="24"/>
              </w:rPr>
              <w:t>传导测试</w:t>
            </w:r>
          </w:p>
          <w:p w14:paraId="229CE62E">
            <w:pPr>
              <w:jc w:val="center"/>
              <w:rPr>
                <w:rFonts w:hint="default" w:ascii="Arial" w:hAnsi="宋体" w:cs="Arial" w:eastAsiaTheme="minorEastAsia"/>
                <w:bCs/>
                <w:color w:val="000000"/>
                <w:sz w:val="24"/>
                <w:szCs w:val="24"/>
                <w:lang w:val="en-US" w:eastAsia="zh-CN"/>
              </w:rPr>
            </w:pPr>
            <w:r>
              <w:rPr>
                <w:rFonts w:hint="eastAsia" w:ascii="Arial" w:hAnsi="宋体" w:cs="Arial"/>
                <w:bCs/>
                <w:color w:val="000000"/>
                <w:sz w:val="24"/>
                <w:szCs w:val="24"/>
                <w:lang w:val="en-US" w:eastAsia="zh-CN"/>
              </w:rPr>
              <w:t>搬迁后做ESD/EFT/Surge测试</w:t>
            </w:r>
          </w:p>
        </w:tc>
      </w:tr>
    </w:tbl>
    <w:p w14:paraId="4EB8B7F4">
      <w:pPr>
        <w:pStyle w:val="2"/>
        <w:rPr>
          <w:rFonts w:hint="default" w:cs="宋体" w:asciiTheme="minorHAnsi" w:hAnsiTheme="minorHAnsi" w:eastAsiaTheme="minorEastAsia"/>
          <w:kern w:val="2"/>
          <w:sz w:val="24"/>
          <w:szCs w:val="24"/>
          <w:lang w:val="en-US" w:eastAsia="zh-CN" w:bidi="ar-SA"/>
        </w:rPr>
      </w:pPr>
    </w:p>
    <w:p w14:paraId="3BF5987F">
      <w:pPr>
        <w:pStyle w:val="2"/>
        <w:rPr>
          <w:rFonts w:hint="default" w:cs="宋体" w:asciiTheme="minorHAnsi" w:hAnsiTheme="minorHAnsi" w:eastAsiaTheme="minorEastAsia"/>
          <w:kern w:val="2"/>
          <w:sz w:val="24"/>
          <w:szCs w:val="24"/>
          <w:lang w:val="en-US" w:eastAsia="zh-CN" w:bidi="ar-SA"/>
        </w:rPr>
      </w:pPr>
    </w:p>
    <w:p w14:paraId="6CC6AEFF">
      <w:pPr>
        <w:numPr>
          <w:ilvl w:val="0"/>
          <w:numId w:val="1"/>
        </w:numPr>
        <w:spacing w:line="360" w:lineRule="auto"/>
        <w:ind w:left="425" w:leftChars="0" w:hanging="425" w:firstLineChars="0"/>
        <w:rPr>
          <w:rFonts w:hint="eastAsia" w:ascii="Arial" w:hAnsi="Arial" w:cs="Arial" w:eastAsiaTheme="minorEastAsia"/>
          <w:sz w:val="24"/>
          <w:szCs w:val="24"/>
          <w:lang w:val="en-US" w:eastAsia="zh-CN"/>
        </w:rPr>
      </w:pPr>
      <w:r>
        <w:rPr>
          <w:rFonts w:hint="eastAsia" w:ascii="Arial" w:hAnsi="Arial" w:cs="Arial" w:eastAsiaTheme="minorEastAsia"/>
          <w:sz w:val="24"/>
          <w:szCs w:val="24"/>
          <w:lang w:val="en-US" w:eastAsia="zh-CN"/>
        </w:rPr>
        <w:t>设备工作条件</w:t>
      </w:r>
    </w:p>
    <w:p w14:paraId="5D91AED5">
      <w:pPr>
        <w:numPr>
          <w:ilvl w:val="0"/>
          <w:numId w:val="0"/>
        </w:numPr>
        <w:spacing w:line="360" w:lineRule="auto"/>
        <w:ind w:firstLine="480" w:firstLineChars="200"/>
        <w:rPr>
          <w:rFonts w:hint="eastAsia" w:ascii="Arial" w:hAnsi="Arial" w:cs="Arial" w:eastAsiaTheme="minorEastAsia"/>
          <w:sz w:val="24"/>
          <w:szCs w:val="24"/>
          <w:lang w:val="en-US" w:eastAsia="zh-CN"/>
        </w:rPr>
      </w:pPr>
      <w:r>
        <w:rPr>
          <w:rFonts w:hint="eastAsia" w:ascii="Arial" w:hAnsi="Arial" w:cs="Arial" w:eastAsiaTheme="minorEastAsia"/>
          <w:sz w:val="24"/>
          <w:szCs w:val="24"/>
          <w:lang w:val="en-US" w:eastAsia="zh-CN"/>
        </w:rPr>
        <w:t>满足自然气候条件（0℃ ~ 45℃、相对湿度20% ~ 90%）。</w:t>
      </w:r>
    </w:p>
    <w:p w14:paraId="50DE8422">
      <w:pPr>
        <w:numPr>
          <w:ilvl w:val="0"/>
          <w:numId w:val="0"/>
        </w:numPr>
        <w:spacing w:line="360" w:lineRule="auto"/>
        <w:ind w:firstLine="480" w:firstLineChars="200"/>
        <w:rPr>
          <w:rFonts w:hint="eastAsia" w:ascii="Arial" w:hAnsi="Arial" w:cs="Arial" w:eastAsiaTheme="minorEastAsia"/>
          <w:sz w:val="24"/>
          <w:szCs w:val="24"/>
          <w:lang w:val="en-US" w:eastAsia="zh-CN"/>
        </w:rPr>
      </w:pPr>
      <w:r>
        <w:rPr>
          <w:rFonts w:hint="eastAsia" w:ascii="Arial" w:hAnsi="Arial" w:cs="Arial" w:eastAsiaTheme="minorEastAsia"/>
          <w:sz w:val="24"/>
          <w:szCs w:val="24"/>
          <w:lang w:val="en-US" w:eastAsia="zh-CN"/>
        </w:rPr>
        <w:t>设备使用电源：单相220V±5%、50Hz，三相380V±5%、50Hz。</w:t>
      </w:r>
    </w:p>
    <w:p w14:paraId="4A35DF59">
      <w:pPr>
        <w:numPr>
          <w:ilvl w:val="0"/>
          <w:numId w:val="0"/>
        </w:numPr>
        <w:spacing w:line="360" w:lineRule="auto"/>
        <w:ind w:firstLine="480" w:firstLineChars="200"/>
        <w:rPr>
          <w:rFonts w:hint="eastAsia" w:ascii="Arial" w:hAnsi="Arial" w:cs="Arial" w:eastAsiaTheme="minorEastAsia"/>
          <w:sz w:val="24"/>
          <w:szCs w:val="24"/>
          <w:lang w:val="en-US" w:eastAsia="zh-CN"/>
        </w:rPr>
      </w:pPr>
      <w:r>
        <w:rPr>
          <w:rFonts w:hint="eastAsia" w:ascii="Arial" w:hAnsi="Arial" w:cs="Arial" w:eastAsiaTheme="minorEastAsia"/>
          <w:sz w:val="24"/>
          <w:szCs w:val="24"/>
          <w:lang w:val="en-US" w:eastAsia="zh-CN"/>
        </w:rPr>
        <w:t>屏蔽体整体抗震烈度≥7</w:t>
      </w:r>
      <w:r>
        <w:rPr>
          <w:rFonts w:hint="eastAsia" w:ascii="Arial" w:hAnsi="Arial" w:cs="Arial"/>
          <w:sz w:val="24"/>
          <w:szCs w:val="24"/>
          <w:lang w:val="en-US" w:eastAsia="zh-CN"/>
        </w:rPr>
        <w:t>级</w:t>
      </w:r>
      <w:r>
        <w:rPr>
          <w:rFonts w:hint="eastAsia" w:ascii="Arial" w:hAnsi="Arial" w:cs="Arial" w:eastAsiaTheme="minorEastAsia"/>
          <w:sz w:val="24"/>
          <w:szCs w:val="24"/>
          <w:lang w:val="en-US" w:eastAsia="zh-CN"/>
        </w:rPr>
        <w:t>。</w:t>
      </w:r>
    </w:p>
    <w:p w14:paraId="5A3D4701">
      <w:pPr>
        <w:numPr>
          <w:ilvl w:val="0"/>
          <w:numId w:val="1"/>
        </w:numPr>
        <w:spacing w:before="60" w:after="60" w:line="312" w:lineRule="auto"/>
        <w:rPr>
          <w:rFonts w:ascii="Arial" w:hAnsi="Arial" w:cs="Arial"/>
          <w:color w:val="000000"/>
          <w:sz w:val="24"/>
          <w:szCs w:val="24"/>
          <w:highlight w:val="none"/>
        </w:rPr>
      </w:pPr>
      <w:r>
        <w:rPr>
          <w:rFonts w:ascii="Arial" w:hAnsi="Arial" w:cs="Arial"/>
          <w:color w:val="000000"/>
          <w:sz w:val="24"/>
          <w:szCs w:val="24"/>
          <w:highlight w:val="none"/>
        </w:rPr>
        <w:t>供应商资质</w:t>
      </w:r>
    </w:p>
    <w:p w14:paraId="7BD9D158">
      <w:pPr>
        <w:autoSpaceDE w:val="0"/>
        <w:autoSpaceDN w:val="0"/>
        <w:adjustRightInd w:val="0"/>
        <w:spacing w:before="60" w:after="60" w:line="312" w:lineRule="auto"/>
        <w:ind w:firstLine="484" w:firstLineChars="202"/>
        <w:rPr>
          <w:rFonts w:ascii="Arial" w:hAnsi="Arial" w:cs="Arial"/>
          <w:color w:val="000000"/>
          <w:sz w:val="24"/>
          <w:szCs w:val="24"/>
        </w:rPr>
      </w:pPr>
      <w:r>
        <w:rPr>
          <w:rFonts w:ascii="Arial" w:hAnsi="Arial" w:cs="Arial"/>
          <w:color w:val="000000"/>
          <w:sz w:val="24"/>
          <w:szCs w:val="24"/>
        </w:rPr>
        <w:t>投标人所投标</w:t>
      </w:r>
      <w:r>
        <w:rPr>
          <w:rFonts w:hint="eastAsia" w:ascii="Arial" w:hAnsi="Arial" w:cs="Arial"/>
          <w:color w:val="000000"/>
          <w:sz w:val="24"/>
          <w:szCs w:val="24"/>
          <w:lang w:val="en-US" w:eastAsia="zh-CN"/>
        </w:rPr>
        <w:t>的</w:t>
      </w:r>
      <w:r>
        <w:rPr>
          <w:rFonts w:hint="eastAsia" w:ascii="Arial" w:hAnsi="Arial" w:cs="Arial"/>
          <w:color w:val="000000"/>
          <w:sz w:val="24"/>
          <w:szCs w:val="24"/>
        </w:rPr>
        <w:t>EMC实验室</w:t>
      </w:r>
      <w:r>
        <w:rPr>
          <w:rFonts w:ascii="Arial" w:hAnsi="Arial" w:cs="Arial"/>
          <w:color w:val="000000"/>
          <w:sz w:val="24"/>
          <w:szCs w:val="24"/>
        </w:rPr>
        <w:t>品牌必须为业内知名</w:t>
      </w:r>
      <w:r>
        <w:rPr>
          <w:rFonts w:hint="eastAsia" w:ascii="Arial" w:hAnsi="Arial" w:cs="Arial"/>
          <w:color w:val="000000"/>
          <w:sz w:val="24"/>
          <w:szCs w:val="24"/>
        </w:rPr>
        <w:t>品牌</w:t>
      </w:r>
      <w:r>
        <w:rPr>
          <w:rFonts w:ascii="Arial" w:hAnsi="Arial" w:cs="Arial"/>
          <w:color w:val="000000"/>
          <w:sz w:val="24"/>
          <w:szCs w:val="24"/>
        </w:rPr>
        <w:t>，有丰富的</w:t>
      </w:r>
      <w:r>
        <w:rPr>
          <w:rFonts w:hint="eastAsia" w:ascii="Arial" w:hAnsi="Arial" w:cs="Arial"/>
          <w:color w:val="000000"/>
          <w:sz w:val="24"/>
          <w:szCs w:val="24"/>
        </w:rPr>
        <w:t>EMC实验室</w:t>
      </w:r>
      <w:r>
        <w:rPr>
          <w:rFonts w:hint="eastAsia" w:ascii="Arial" w:hAnsi="Arial" w:cs="Arial"/>
          <w:color w:val="000000"/>
          <w:sz w:val="24"/>
          <w:szCs w:val="24"/>
          <w:lang w:val="en-US" w:eastAsia="zh-CN"/>
        </w:rPr>
        <w:t>建设</w:t>
      </w:r>
      <w:r>
        <w:rPr>
          <w:rFonts w:ascii="Arial" w:hAnsi="Arial" w:cs="Arial"/>
          <w:color w:val="000000"/>
          <w:sz w:val="24"/>
          <w:szCs w:val="24"/>
        </w:rPr>
        <w:t>经验，具体要求如下。</w:t>
      </w:r>
    </w:p>
    <w:p w14:paraId="6E4110F5">
      <w:pPr>
        <w:numPr>
          <w:ilvl w:val="1"/>
          <w:numId w:val="1"/>
        </w:numPr>
        <w:spacing w:before="60" w:after="60" w:line="312" w:lineRule="auto"/>
        <w:rPr>
          <w:rFonts w:ascii="Arial" w:hAnsi="Arial" w:cs="Arial"/>
          <w:color w:val="000000"/>
          <w:sz w:val="24"/>
          <w:szCs w:val="24"/>
        </w:rPr>
      </w:pPr>
      <w:r>
        <w:rPr>
          <w:rFonts w:ascii="Arial" w:hAnsi="Arial" w:cs="Arial"/>
          <w:color w:val="000000"/>
          <w:sz w:val="24"/>
          <w:szCs w:val="24"/>
        </w:rPr>
        <w:t>所使用的核心材料（铁氧体）必须为</w:t>
      </w:r>
      <w:r>
        <w:rPr>
          <w:rFonts w:hint="eastAsia" w:ascii="Arial" w:hAnsi="Arial" w:cs="Arial"/>
          <w:color w:val="000000"/>
          <w:sz w:val="24"/>
          <w:szCs w:val="24"/>
        </w:rPr>
        <w:t>在国内使用10</w:t>
      </w:r>
      <w:r>
        <w:rPr>
          <w:rFonts w:ascii="Arial" w:hAnsi="Arial" w:cs="Arial"/>
          <w:color w:val="000000"/>
          <w:sz w:val="24"/>
          <w:szCs w:val="24"/>
        </w:rPr>
        <w:t>年</w:t>
      </w:r>
      <w:r>
        <w:rPr>
          <w:rFonts w:hint="eastAsia" w:ascii="Arial" w:hAnsi="Arial" w:cs="Arial"/>
          <w:color w:val="000000"/>
          <w:sz w:val="24"/>
          <w:szCs w:val="24"/>
        </w:rPr>
        <w:t>以上成熟</w:t>
      </w:r>
      <w:r>
        <w:rPr>
          <w:rFonts w:ascii="Arial" w:hAnsi="Arial" w:cs="Arial"/>
          <w:color w:val="000000"/>
          <w:sz w:val="24"/>
          <w:szCs w:val="24"/>
        </w:rPr>
        <w:t>产品，使用此类核心材料在</w:t>
      </w:r>
      <w:r>
        <w:rPr>
          <w:rFonts w:ascii="Arial" w:hAnsi="Arial" w:cs="Arial"/>
          <w:color w:val="000000"/>
          <w:sz w:val="24"/>
          <w:szCs w:val="24"/>
          <w:highlight w:val="none"/>
        </w:rPr>
        <w:t>中国</w:t>
      </w:r>
      <w:r>
        <w:rPr>
          <w:rFonts w:hint="eastAsia" w:ascii="Arial" w:hAnsi="Arial" w:cs="Arial"/>
          <w:color w:val="000000"/>
          <w:sz w:val="24"/>
          <w:szCs w:val="24"/>
          <w:highlight w:val="none"/>
        </w:rPr>
        <w:t>国内3年之内</w:t>
      </w:r>
      <w:r>
        <w:rPr>
          <w:rFonts w:ascii="Arial" w:hAnsi="Arial" w:cs="Arial"/>
          <w:color w:val="000000"/>
          <w:sz w:val="24"/>
          <w:szCs w:val="24"/>
          <w:highlight w:val="none"/>
        </w:rPr>
        <w:t>至少有</w:t>
      </w:r>
      <w:r>
        <w:rPr>
          <w:rFonts w:hint="eastAsia" w:ascii="Arial" w:hAnsi="Arial" w:cs="Arial"/>
          <w:color w:val="000000"/>
          <w:sz w:val="24"/>
          <w:szCs w:val="24"/>
          <w:highlight w:val="none"/>
          <w:lang w:val="en-US" w:eastAsia="zh-CN"/>
        </w:rPr>
        <w:t>6</w:t>
      </w:r>
      <w:r>
        <w:rPr>
          <w:rFonts w:ascii="Arial" w:hAnsi="Arial" w:cs="Arial"/>
          <w:color w:val="000000"/>
          <w:sz w:val="24"/>
          <w:szCs w:val="24"/>
          <w:highlight w:val="none"/>
        </w:rPr>
        <w:t>个以上</w:t>
      </w:r>
      <w:r>
        <w:rPr>
          <w:rFonts w:ascii="Arial" w:hAnsi="Arial" w:cs="Arial"/>
          <w:color w:val="000000"/>
          <w:sz w:val="24"/>
          <w:szCs w:val="24"/>
        </w:rPr>
        <w:t>（包括</w:t>
      </w:r>
      <w:r>
        <w:rPr>
          <w:rFonts w:hint="eastAsia" w:ascii="Arial" w:hAnsi="Arial" w:cs="Arial"/>
          <w:color w:val="000000"/>
          <w:sz w:val="24"/>
          <w:szCs w:val="24"/>
          <w:lang w:val="en-US" w:eastAsia="zh-CN"/>
        </w:rPr>
        <w:t>6</w:t>
      </w:r>
      <w:r>
        <w:rPr>
          <w:rFonts w:ascii="Arial" w:hAnsi="Arial" w:cs="Arial"/>
          <w:color w:val="000000"/>
          <w:sz w:val="24"/>
          <w:szCs w:val="24"/>
        </w:rPr>
        <w:t>个）3m法或其规格以上的类似电波暗室案例</w:t>
      </w:r>
      <w:r>
        <w:rPr>
          <w:rFonts w:hint="eastAsia" w:ascii="Arial" w:hAnsi="Arial" w:cs="Arial"/>
          <w:color w:val="000000"/>
          <w:sz w:val="24"/>
          <w:szCs w:val="24"/>
        </w:rPr>
        <w:t>，提供证明材料。</w:t>
      </w:r>
    </w:p>
    <w:p w14:paraId="513467BC">
      <w:pPr>
        <w:numPr>
          <w:ilvl w:val="1"/>
          <w:numId w:val="1"/>
        </w:numPr>
        <w:spacing w:before="60" w:after="60" w:line="360" w:lineRule="auto"/>
        <w:rPr>
          <w:rFonts w:ascii="Arial" w:hAnsi="Arial" w:cs="Arial"/>
          <w:color w:val="000000"/>
          <w:sz w:val="24"/>
          <w:szCs w:val="24"/>
        </w:rPr>
      </w:pPr>
      <w:r>
        <w:rPr>
          <w:rFonts w:hint="eastAsia" w:ascii="Arial" w:hAnsi="Arial" w:cs="Arial"/>
          <w:color w:val="000000"/>
          <w:sz w:val="24"/>
          <w:szCs w:val="24"/>
        </w:rPr>
        <w:t>暗室屏蔽室（包括外围配套）和EMC测试系统整体集成案例在中国国内3年之内至少有5个以上类似案例。</w:t>
      </w:r>
    </w:p>
    <w:p w14:paraId="097E98A1">
      <w:pPr>
        <w:pStyle w:val="2"/>
        <w:spacing w:line="360" w:lineRule="auto"/>
        <w:ind w:left="0" w:leftChars="0" w:firstLine="0" w:firstLineChars="0"/>
        <w:rPr>
          <w:rFonts w:hint="eastAsia" w:ascii="Arial" w:hAnsi="Arial" w:cs="Arial"/>
          <w:color w:val="000000"/>
          <w:sz w:val="24"/>
          <w:szCs w:val="24"/>
          <w:lang w:val="en-US" w:eastAsia="zh-CN"/>
        </w:rPr>
      </w:pPr>
      <w:r>
        <w:rPr>
          <w:rFonts w:hint="eastAsia" w:ascii="Arial" w:hAnsi="Arial" w:cs="Arial"/>
          <w:color w:val="000000"/>
          <w:sz w:val="24"/>
          <w:szCs w:val="24"/>
          <w:lang w:val="en-US" w:eastAsia="zh-CN"/>
        </w:rPr>
        <w:t>3.3 投标人须在投标文件中列明屏蔽门、转台、天线塔、控制器、监控系统、铁氧体、测试天线等暗室关键材料和设备的厂家、型号、规格和数量等信息。</w:t>
      </w:r>
    </w:p>
    <w:p w14:paraId="06D0645E">
      <w:pPr>
        <w:pStyle w:val="2"/>
        <w:spacing w:line="360" w:lineRule="auto"/>
        <w:ind w:left="0" w:leftChars="0" w:firstLine="0" w:firstLineChars="0"/>
        <w:rPr>
          <w:rFonts w:hint="default" w:ascii="Arial" w:hAnsi="Arial" w:cs="Arial"/>
          <w:color w:val="000000"/>
          <w:sz w:val="24"/>
          <w:szCs w:val="24"/>
          <w:lang w:val="en-US" w:eastAsia="zh-CN"/>
        </w:rPr>
      </w:pPr>
      <w:r>
        <w:rPr>
          <w:rFonts w:hint="eastAsia" w:ascii="Arial" w:hAnsi="Arial" w:cs="Arial"/>
          <w:color w:val="000000"/>
          <w:sz w:val="24"/>
          <w:szCs w:val="24"/>
          <w:lang w:val="en-US" w:eastAsia="zh-CN"/>
        </w:rPr>
        <w:t xml:space="preserve">3.4 </w:t>
      </w:r>
      <w:r>
        <w:rPr>
          <w:rFonts w:hint="eastAsia" w:cs="宋体"/>
          <w:sz w:val="21"/>
          <w:szCs w:val="21"/>
          <w:highlight w:val="none"/>
        </w:rPr>
        <w:t>投标人不是投标材料或者设备生产厂家，需提供材料或者制造商针对本项目的授权函及售后服务承诺原件。</w:t>
      </w:r>
    </w:p>
    <w:p w14:paraId="6A2EFADF">
      <w:pPr>
        <w:pStyle w:val="2"/>
        <w:ind w:left="0" w:leftChars="0" w:firstLine="0" w:firstLineChars="0"/>
        <w:rPr>
          <w:rFonts w:hint="default" w:eastAsiaTheme="minorEastAsia"/>
          <w:lang w:val="en-US" w:eastAsia="zh-CN"/>
        </w:rPr>
      </w:pPr>
    </w:p>
    <w:p w14:paraId="627C8451">
      <w:pPr>
        <w:numPr>
          <w:ilvl w:val="0"/>
          <w:numId w:val="1"/>
        </w:numPr>
        <w:spacing w:before="60" w:after="60" w:line="312" w:lineRule="auto"/>
        <w:rPr>
          <w:rFonts w:ascii="Arial" w:hAnsi="Arial" w:cs="Arial"/>
          <w:color w:val="000000"/>
          <w:sz w:val="24"/>
          <w:szCs w:val="24"/>
          <w:highlight w:val="none"/>
        </w:rPr>
      </w:pPr>
      <w:r>
        <w:rPr>
          <w:rFonts w:hint="eastAsia" w:ascii="Arial" w:hAnsi="Arial" w:cs="Arial"/>
          <w:color w:val="000000"/>
          <w:sz w:val="24"/>
          <w:szCs w:val="24"/>
          <w:highlight w:val="none"/>
        </w:rPr>
        <w:t>项目图纸</w:t>
      </w:r>
      <w:r>
        <w:rPr>
          <w:rFonts w:ascii="Arial" w:hAnsi="Arial" w:cs="Arial"/>
          <w:color w:val="000000"/>
          <w:sz w:val="24"/>
          <w:szCs w:val="24"/>
          <w:highlight w:val="none"/>
        </w:rPr>
        <w:t>要求</w:t>
      </w:r>
    </w:p>
    <w:p w14:paraId="5DECFC47">
      <w:pPr>
        <w:spacing w:before="60" w:after="60" w:line="312" w:lineRule="auto"/>
        <w:ind w:firstLine="480" w:firstLineChars="200"/>
        <w:rPr>
          <w:rFonts w:ascii="Arial" w:hAnsi="Arial" w:cs="Arial"/>
          <w:color w:val="000000"/>
          <w:sz w:val="24"/>
          <w:szCs w:val="24"/>
        </w:rPr>
      </w:pPr>
      <w:r>
        <w:rPr>
          <w:rFonts w:hint="eastAsia" w:ascii="Arial" w:hAnsi="Arial" w:cs="Arial"/>
          <w:color w:val="000000"/>
          <w:sz w:val="24"/>
          <w:szCs w:val="24"/>
        </w:rPr>
        <w:t>必须</w:t>
      </w:r>
      <w:r>
        <w:rPr>
          <w:rFonts w:ascii="Arial" w:hAnsi="Arial" w:cs="Arial"/>
          <w:color w:val="000000"/>
          <w:sz w:val="24"/>
          <w:szCs w:val="24"/>
        </w:rPr>
        <w:t>提供</w:t>
      </w:r>
      <w:r>
        <w:rPr>
          <w:rFonts w:hint="eastAsia" w:ascii="Arial" w:hAnsi="Arial" w:cs="Arial"/>
          <w:color w:val="000000"/>
          <w:sz w:val="24"/>
          <w:szCs w:val="24"/>
        </w:rPr>
        <w:t>整套</w:t>
      </w:r>
      <w:r>
        <w:rPr>
          <w:rFonts w:hint="eastAsia" w:ascii="Arial" w:hAnsi="Arial" w:cs="Arial"/>
          <w:color w:val="000000"/>
          <w:sz w:val="24"/>
          <w:szCs w:val="24"/>
          <w:lang w:val="en-US" w:eastAsia="zh-CN"/>
        </w:rPr>
        <w:t>辐射</w:t>
      </w:r>
      <w:r>
        <w:rPr>
          <w:rFonts w:hint="eastAsia" w:ascii="Arial" w:hAnsi="Arial" w:cs="Arial"/>
          <w:color w:val="000000"/>
          <w:sz w:val="24"/>
          <w:szCs w:val="24"/>
        </w:rPr>
        <w:t>实验室</w:t>
      </w:r>
      <w:r>
        <w:rPr>
          <w:rFonts w:ascii="Arial" w:hAnsi="Arial" w:cs="Arial"/>
          <w:color w:val="000000"/>
          <w:sz w:val="24"/>
          <w:szCs w:val="24"/>
        </w:rPr>
        <w:t>的设计</w:t>
      </w:r>
      <w:r>
        <w:rPr>
          <w:rFonts w:hint="eastAsia" w:ascii="Arial" w:hAnsi="Arial" w:cs="Arial"/>
          <w:color w:val="000000"/>
          <w:sz w:val="24"/>
          <w:szCs w:val="24"/>
        </w:rPr>
        <w:t>图纸，具体图纸要求如下：</w:t>
      </w:r>
    </w:p>
    <w:p w14:paraId="67971C5D">
      <w:pPr>
        <w:numPr>
          <w:ilvl w:val="0"/>
          <w:numId w:val="0"/>
        </w:numPr>
        <w:tabs>
          <w:tab w:val="left" w:pos="1276"/>
        </w:tabs>
        <w:spacing w:before="60" w:after="60" w:line="312" w:lineRule="auto"/>
        <w:ind w:left="424" w:leftChars="0"/>
        <w:rPr>
          <w:rFonts w:ascii="Arial" w:hAnsi="Arial" w:cs="Arial"/>
          <w:color w:val="000000"/>
          <w:sz w:val="24"/>
          <w:szCs w:val="24"/>
        </w:rPr>
      </w:pPr>
      <w:r>
        <w:rPr>
          <w:rFonts w:hint="eastAsia" w:ascii="Arial" w:hAnsi="Arial" w:cs="Arial"/>
          <w:color w:val="000000"/>
          <w:sz w:val="24"/>
          <w:szCs w:val="24"/>
          <w:lang w:val="en-US" w:eastAsia="zh-CN"/>
        </w:rPr>
        <w:t xml:space="preserve">4.1 </w:t>
      </w:r>
      <w:r>
        <w:rPr>
          <w:rFonts w:hint="eastAsia" w:ascii="Arial" w:hAnsi="Arial" w:cs="Arial"/>
          <w:color w:val="000000"/>
          <w:sz w:val="24"/>
          <w:szCs w:val="24"/>
        </w:rPr>
        <w:t>暗室屏蔽室部分：</w:t>
      </w:r>
    </w:p>
    <w:p w14:paraId="2B27FD32">
      <w:pPr>
        <w:numPr>
          <w:ilvl w:val="0"/>
          <w:numId w:val="0"/>
        </w:numPr>
        <w:tabs>
          <w:tab w:val="left" w:pos="1276"/>
        </w:tabs>
        <w:spacing w:before="60" w:after="60" w:line="312" w:lineRule="auto"/>
        <w:ind w:left="851" w:leftChars="0"/>
        <w:rPr>
          <w:rFonts w:ascii="Arial" w:hAnsi="Arial" w:cs="Arial"/>
          <w:color w:val="000000"/>
          <w:sz w:val="24"/>
          <w:szCs w:val="24"/>
        </w:rPr>
      </w:pPr>
      <w:r>
        <w:rPr>
          <w:rFonts w:ascii="Arial" w:hAnsi="Arial" w:cs="Arial"/>
          <w:color w:val="000000"/>
          <w:sz w:val="24"/>
          <w:szCs w:val="24"/>
        </w:rPr>
        <w:t>按比例并标注实际尺寸，包括</w:t>
      </w:r>
      <w:r>
        <w:rPr>
          <w:rFonts w:hint="eastAsia" w:ascii="Arial" w:hAnsi="Arial" w:cs="Arial"/>
          <w:color w:val="000000"/>
          <w:sz w:val="24"/>
          <w:szCs w:val="24"/>
        </w:rPr>
        <w:t>平面</w:t>
      </w:r>
      <w:r>
        <w:rPr>
          <w:rFonts w:ascii="Arial" w:hAnsi="Arial" w:cs="Arial"/>
          <w:color w:val="000000"/>
          <w:sz w:val="24"/>
          <w:szCs w:val="24"/>
        </w:rPr>
        <w:t>、</w:t>
      </w:r>
      <w:r>
        <w:rPr>
          <w:rFonts w:hint="eastAsia" w:ascii="Arial" w:hAnsi="Arial" w:cs="Arial"/>
          <w:color w:val="000000"/>
          <w:sz w:val="24"/>
          <w:szCs w:val="24"/>
        </w:rPr>
        <w:t>剖面</w:t>
      </w:r>
      <w:r>
        <w:rPr>
          <w:rFonts w:ascii="Arial" w:hAnsi="Arial" w:cs="Arial"/>
          <w:color w:val="000000"/>
          <w:sz w:val="24"/>
          <w:szCs w:val="24"/>
        </w:rPr>
        <w:t>、</w:t>
      </w:r>
      <w:r>
        <w:rPr>
          <w:rFonts w:hint="eastAsia" w:ascii="Arial" w:hAnsi="Arial" w:cs="Arial"/>
          <w:color w:val="000000"/>
          <w:sz w:val="24"/>
          <w:szCs w:val="24"/>
        </w:rPr>
        <w:t>屋面；</w:t>
      </w:r>
    </w:p>
    <w:p w14:paraId="38291FBC">
      <w:pPr>
        <w:numPr>
          <w:ilvl w:val="0"/>
          <w:numId w:val="0"/>
        </w:numPr>
        <w:tabs>
          <w:tab w:val="left" w:pos="1276"/>
        </w:tabs>
        <w:spacing w:before="60" w:after="60" w:line="312" w:lineRule="auto"/>
        <w:ind w:left="851" w:leftChars="0"/>
        <w:rPr>
          <w:rFonts w:ascii="Arial" w:hAnsi="Arial" w:cs="Arial"/>
          <w:color w:val="000000"/>
          <w:sz w:val="24"/>
          <w:szCs w:val="24"/>
        </w:rPr>
      </w:pPr>
      <w:r>
        <w:rPr>
          <w:rFonts w:hint="eastAsia" w:ascii="Arial" w:hAnsi="Arial" w:cs="Arial"/>
          <w:color w:val="000000"/>
          <w:sz w:val="24"/>
          <w:szCs w:val="24"/>
        </w:rPr>
        <w:t>承重/</w:t>
      </w:r>
      <w:r>
        <w:rPr>
          <w:rFonts w:ascii="Arial" w:hAnsi="Arial" w:cs="Arial"/>
          <w:color w:val="000000"/>
          <w:sz w:val="24"/>
          <w:szCs w:val="24"/>
        </w:rPr>
        <w:t>荷载</w:t>
      </w:r>
      <w:r>
        <w:rPr>
          <w:rFonts w:hint="eastAsia" w:ascii="Arial" w:hAnsi="Arial" w:cs="Arial"/>
          <w:color w:val="000000"/>
          <w:sz w:val="24"/>
          <w:szCs w:val="24"/>
        </w:rPr>
        <w:t>/立柱</w:t>
      </w:r>
      <w:r>
        <w:rPr>
          <w:rFonts w:ascii="Arial" w:hAnsi="Arial" w:cs="Arial"/>
          <w:color w:val="000000"/>
          <w:sz w:val="24"/>
          <w:szCs w:val="24"/>
        </w:rPr>
        <w:t>布置图</w:t>
      </w:r>
      <w:r>
        <w:rPr>
          <w:rFonts w:hint="eastAsia" w:ascii="Arial" w:hAnsi="Arial" w:cs="Arial"/>
          <w:color w:val="000000"/>
          <w:sz w:val="24"/>
          <w:szCs w:val="24"/>
        </w:rPr>
        <w:t>。</w:t>
      </w:r>
    </w:p>
    <w:p w14:paraId="5C6BB1E7">
      <w:pPr>
        <w:pStyle w:val="2"/>
        <w:rPr>
          <w:rFonts w:hint="default" w:eastAsiaTheme="minorEastAsia"/>
          <w:sz w:val="24"/>
          <w:szCs w:val="24"/>
          <w:lang w:val="en-US" w:eastAsia="zh-CN"/>
        </w:rPr>
      </w:pPr>
      <w:r>
        <w:rPr>
          <w:rFonts w:hint="eastAsia"/>
          <w:sz w:val="24"/>
          <w:szCs w:val="24"/>
          <w:lang w:val="en-US" w:eastAsia="zh-CN"/>
        </w:rPr>
        <w:t xml:space="preserve">    </w:t>
      </w:r>
      <w:r>
        <w:rPr>
          <w:rFonts w:hint="eastAsia" w:ascii="Arial" w:hAnsi="Arial" w:cs="Arial"/>
          <w:color w:val="000000"/>
          <w:sz w:val="24"/>
          <w:szCs w:val="24"/>
          <w:lang w:val="en-US" w:eastAsia="zh-CN"/>
        </w:rPr>
        <w:t>接地系统</w:t>
      </w:r>
      <w:r>
        <w:rPr>
          <w:rFonts w:ascii="Arial" w:hAnsi="Arial" w:cs="Arial"/>
          <w:color w:val="000000"/>
          <w:sz w:val="24"/>
          <w:szCs w:val="24"/>
        </w:rPr>
        <w:t>布置图</w:t>
      </w:r>
    </w:p>
    <w:p w14:paraId="1CB34E75">
      <w:pPr>
        <w:numPr>
          <w:ilvl w:val="0"/>
          <w:numId w:val="0"/>
        </w:numPr>
        <w:tabs>
          <w:tab w:val="left" w:pos="1276"/>
        </w:tabs>
        <w:spacing w:before="60" w:after="60" w:line="312" w:lineRule="auto"/>
        <w:ind w:left="424" w:leftChars="0"/>
        <w:rPr>
          <w:rFonts w:ascii="Arial" w:hAnsi="Arial" w:cs="Arial"/>
          <w:color w:val="000000"/>
          <w:sz w:val="24"/>
          <w:szCs w:val="24"/>
        </w:rPr>
      </w:pPr>
      <w:r>
        <w:rPr>
          <w:rFonts w:hint="eastAsia" w:ascii="Arial" w:hAnsi="Arial" w:cs="Arial"/>
          <w:color w:val="000000"/>
          <w:sz w:val="24"/>
          <w:szCs w:val="24"/>
          <w:lang w:val="en-US" w:eastAsia="zh-CN"/>
        </w:rPr>
        <w:t>4.2 EMI</w:t>
      </w:r>
      <w:r>
        <w:rPr>
          <w:rFonts w:hint="eastAsia" w:ascii="Arial" w:hAnsi="Arial" w:cs="Arial"/>
          <w:color w:val="000000"/>
          <w:sz w:val="24"/>
          <w:szCs w:val="24"/>
        </w:rPr>
        <w:t>测试系统部分：</w:t>
      </w:r>
    </w:p>
    <w:p w14:paraId="25D5AC35">
      <w:pPr>
        <w:numPr>
          <w:ilvl w:val="0"/>
          <w:numId w:val="0"/>
        </w:numPr>
        <w:tabs>
          <w:tab w:val="left" w:pos="1276"/>
        </w:tabs>
        <w:spacing w:before="60" w:after="60" w:line="312" w:lineRule="auto"/>
        <w:ind w:left="851" w:leftChars="0"/>
        <w:rPr>
          <w:rFonts w:ascii="Arial" w:hAnsi="Arial" w:cs="Arial"/>
          <w:color w:val="000000"/>
          <w:sz w:val="24"/>
          <w:szCs w:val="24"/>
        </w:rPr>
      </w:pPr>
      <w:r>
        <w:rPr>
          <w:rFonts w:hint="eastAsia" w:ascii="Arial" w:hAnsi="Arial" w:cs="Arial"/>
          <w:color w:val="000000"/>
          <w:sz w:val="24"/>
          <w:szCs w:val="24"/>
          <w:lang w:val="en-US" w:eastAsia="zh-CN"/>
        </w:rPr>
        <w:t>辐射</w:t>
      </w:r>
      <w:r>
        <w:rPr>
          <w:rFonts w:ascii="Arial" w:hAnsi="Arial" w:cs="Arial"/>
          <w:color w:val="000000"/>
          <w:sz w:val="24"/>
          <w:szCs w:val="24"/>
        </w:rPr>
        <w:t>测试系统</w:t>
      </w:r>
      <w:r>
        <w:rPr>
          <w:rFonts w:hint="eastAsia" w:ascii="Arial" w:hAnsi="Arial" w:cs="Arial"/>
          <w:color w:val="000000"/>
          <w:sz w:val="24"/>
          <w:szCs w:val="24"/>
          <w:lang w:val="en-US" w:eastAsia="zh-CN"/>
        </w:rPr>
        <w:t>的</w:t>
      </w:r>
      <w:r>
        <w:rPr>
          <w:rFonts w:ascii="Arial" w:hAnsi="Arial" w:cs="Arial"/>
          <w:color w:val="000000"/>
          <w:sz w:val="24"/>
          <w:szCs w:val="24"/>
        </w:rPr>
        <w:t>摆放设计图；</w:t>
      </w:r>
    </w:p>
    <w:p w14:paraId="113C2E98">
      <w:pPr>
        <w:numPr>
          <w:ilvl w:val="0"/>
          <w:numId w:val="0"/>
        </w:numPr>
        <w:tabs>
          <w:tab w:val="left" w:pos="1276"/>
        </w:tabs>
        <w:spacing w:before="60" w:after="60" w:line="312" w:lineRule="auto"/>
        <w:ind w:left="851" w:leftChars="0"/>
        <w:rPr>
          <w:rFonts w:hint="eastAsia" w:ascii="Arial" w:hAnsi="Arial" w:cs="Arial" w:eastAsiaTheme="minorEastAsia"/>
          <w:color w:val="000000"/>
          <w:sz w:val="24"/>
          <w:szCs w:val="24"/>
          <w:lang w:eastAsia="zh-CN"/>
        </w:rPr>
      </w:pPr>
      <w:r>
        <w:rPr>
          <w:rFonts w:hint="eastAsia" w:ascii="Arial" w:hAnsi="Arial" w:cs="Arial"/>
          <w:color w:val="000000"/>
          <w:sz w:val="24"/>
          <w:szCs w:val="24"/>
          <w:lang w:val="en-US" w:eastAsia="zh-CN"/>
        </w:rPr>
        <w:t>辐射</w:t>
      </w:r>
      <w:r>
        <w:rPr>
          <w:rFonts w:ascii="Arial" w:hAnsi="Arial" w:cs="Arial"/>
          <w:color w:val="000000"/>
          <w:sz w:val="24"/>
          <w:szCs w:val="24"/>
        </w:rPr>
        <w:t>测试系统详细的系统解析图</w:t>
      </w:r>
      <w:r>
        <w:rPr>
          <w:rFonts w:hint="eastAsia" w:ascii="Arial" w:hAnsi="Arial" w:cs="Arial"/>
          <w:color w:val="000000"/>
          <w:sz w:val="24"/>
          <w:szCs w:val="24"/>
          <w:lang w:eastAsia="zh-CN"/>
        </w:rPr>
        <w:t>；</w:t>
      </w:r>
    </w:p>
    <w:p w14:paraId="57AD9DDB">
      <w:pPr>
        <w:numPr>
          <w:ilvl w:val="0"/>
          <w:numId w:val="0"/>
        </w:numPr>
        <w:tabs>
          <w:tab w:val="left" w:pos="1276"/>
        </w:tabs>
        <w:spacing w:before="60" w:after="60" w:line="312" w:lineRule="auto"/>
        <w:ind w:left="851" w:leftChars="0"/>
        <w:rPr>
          <w:rFonts w:hint="eastAsia" w:ascii="Arial" w:hAnsi="Arial" w:cs="Arial" w:eastAsiaTheme="minorEastAsia"/>
          <w:color w:val="000000"/>
          <w:sz w:val="24"/>
          <w:szCs w:val="24"/>
          <w:lang w:val="en-US" w:eastAsia="zh-CN"/>
        </w:rPr>
      </w:pPr>
      <w:r>
        <w:rPr>
          <w:rFonts w:hint="eastAsia" w:ascii="Arial" w:hAnsi="Arial" w:cs="Arial"/>
          <w:color w:val="000000"/>
          <w:sz w:val="24"/>
          <w:szCs w:val="24"/>
          <w:lang w:val="en-US" w:eastAsia="zh-CN"/>
        </w:rPr>
        <w:t>传导</w:t>
      </w:r>
      <w:r>
        <w:rPr>
          <w:rFonts w:ascii="Arial" w:hAnsi="Arial" w:cs="Arial"/>
          <w:color w:val="000000"/>
          <w:sz w:val="24"/>
          <w:szCs w:val="24"/>
        </w:rPr>
        <w:t>测试系统</w:t>
      </w:r>
      <w:r>
        <w:rPr>
          <w:rFonts w:hint="eastAsia" w:ascii="Arial" w:hAnsi="Arial" w:cs="Arial"/>
          <w:color w:val="000000"/>
          <w:sz w:val="24"/>
          <w:szCs w:val="24"/>
          <w:lang w:val="en-US" w:eastAsia="zh-CN"/>
        </w:rPr>
        <w:t>的</w:t>
      </w:r>
      <w:r>
        <w:rPr>
          <w:rFonts w:ascii="Arial" w:hAnsi="Arial" w:cs="Arial"/>
          <w:color w:val="000000"/>
          <w:sz w:val="24"/>
          <w:szCs w:val="24"/>
        </w:rPr>
        <w:t>摆放设计图</w:t>
      </w:r>
      <w:r>
        <w:rPr>
          <w:rFonts w:hint="eastAsia" w:ascii="Arial" w:hAnsi="Arial" w:cs="Arial"/>
          <w:color w:val="000000"/>
          <w:sz w:val="24"/>
          <w:szCs w:val="24"/>
          <w:lang w:eastAsia="zh-CN"/>
        </w:rPr>
        <w:t>（</w:t>
      </w:r>
      <w:r>
        <w:rPr>
          <w:rFonts w:hint="eastAsia" w:ascii="Arial" w:hAnsi="Arial" w:cs="Arial"/>
          <w:color w:val="000000"/>
          <w:sz w:val="24"/>
          <w:szCs w:val="24"/>
          <w:lang w:val="en-US" w:eastAsia="zh-CN"/>
        </w:rPr>
        <w:t>在暗室里进行传导测试</w:t>
      </w:r>
      <w:r>
        <w:rPr>
          <w:rFonts w:hint="eastAsia" w:ascii="Arial" w:hAnsi="Arial" w:cs="Arial"/>
          <w:color w:val="000000"/>
          <w:sz w:val="24"/>
          <w:szCs w:val="24"/>
          <w:lang w:eastAsia="zh-CN"/>
        </w:rPr>
        <w:t>）。</w:t>
      </w:r>
    </w:p>
    <w:p w14:paraId="4A1A8F94">
      <w:pPr>
        <w:pStyle w:val="2"/>
        <w:rPr>
          <w:rFonts w:hint="default" w:eastAsiaTheme="minorEastAsia"/>
          <w:lang w:val="en-US" w:eastAsia="zh-CN"/>
        </w:rPr>
      </w:pPr>
    </w:p>
    <w:p w14:paraId="4CD43FAE">
      <w:pPr>
        <w:numPr>
          <w:ilvl w:val="0"/>
          <w:numId w:val="0"/>
        </w:numPr>
        <w:tabs>
          <w:tab w:val="left" w:pos="1276"/>
        </w:tabs>
        <w:spacing w:before="60" w:after="60" w:line="312" w:lineRule="auto"/>
        <w:ind w:left="424" w:leftChars="0"/>
        <w:rPr>
          <w:rFonts w:ascii="Arial" w:hAnsi="Arial" w:cs="Arial"/>
          <w:color w:val="000000"/>
          <w:sz w:val="24"/>
          <w:szCs w:val="24"/>
        </w:rPr>
      </w:pPr>
      <w:r>
        <w:rPr>
          <w:rFonts w:hint="eastAsia" w:ascii="Arial" w:hAnsi="Arial" w:cs="Arial"/>
          <w:color w:val="000000"/>
          <w:sz w:val="24"/>
          <w:szCs w:val="24"/>
          <w:lang w:val="en-US" w:eastAsia="zh-CN"/>
        </w:rPr>
        <w:t xml:space="preserve">4.3 </w:t>
      </w:r>
      <w:r>
        <w:rPr>
          <w:rFonts w:hint="eastAsia" w:ascii="Arial" w:hAnsi="Arial" w:cs="Arial"/>
          <w:color w:val="000000"/>
          <w:sz w:val="24"/>
          <w:szCs w:val="24"/>
        </w:rPr>
        <w:t>配套外围设施部分：</w:t>
      </w:r>
    </w:p>
    <w:p w14:paraId="4632ECC4">
      <w:pPr>
        <w:numPr>
          <w:ilvl w:val="0"/>
          <w:numId w:val="0"/>
        </w:numPr>
        <w:tabs>
          <w:tab w:val="left" w:pos="1276"/>
        </w:tabs>
        <w:spacing w:before="60" w:after="60" w:line="312" w:lineRule="auto"/>
        <w:ind w:left="851" w:leftChars="0"/>
        <w:rPr>
          <w:rFonts w:ascii="Arial" w:hAnsi="Arial" w:cs="Arial"/>
          <w:color w:val="000000"/>
          <w:sz w:val="24"/>
          <w:szCs w:val="24"/>
        </w:rPr>
      </w:pPr>
      <w:r>
        <w:rPr>
          <w:rFonts w:hint="default" w:ascii="Arial" w:hAnsi="Arial" w:cs="Arial"/>
          <w:color w:val="000000"/>
          <w:sz w:val="24"/>
          <w:szCs w:val="24"/>
          <w:lang w:val="en-US" w:eastAsia="zh-CN"/>
        </w:rPr>
        <w:drawing>
          <wp:anchor distT="0" distB="0" distL="114300" distR="114300" simplePos="0" relativeHeight="251659264" behindDoc="0" locked="0" layoutInCell="1" allowOverlap="1">
            <wp:simplePos x="0" y="0"/>
            <wp:positionH relativeFrom="column">
              <wp:posOffset>3038475</wp:posOffset>
            </wp:positionH>
            <wp:positionV relativeFrom="paragraph">
              <wp:posOffset>265430</wp:posOffset>
            </wp:positionV>
            <wp:extent cx="5796915" cy="4606290"/>
            <wp:effectExtent l="0" t="0" r="13335" b="3810"/>
            <wp:wrapSquare wrapText="bothSides"/>
            <wp:docPr id="1" name="图片 1" descr="503d7a1c9662405f33bd0a2d1698b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03d7a1c9662405f33bd0a2d1698be0"/>
                    <pic:cNvPicPr>
                      <a:picLocks noChangeAspect="1"/>
                    </pic:cNvPicPr>
                  </pic:nvPicPr>
                  <pic:blipFill>
                    <a:blip r:embed="rId4"/>
                    <a:stretch>
                      <a:fillRect/>
                    </a:stretch>
                  </pic:blipFill>
                  <pic:spPr>
                    <a:xfrm>
                      <a:off x="0" y="0"/>
                      <a:ext cx="5796915" cy="4606290"/>
                    </a:xfrm>
                    <a:prstGeom prst="rect">
                      <a:avLst/>
                    </a:prstGeom>
                  </pic:spPr>
                </pic:pic>
              </a:graphicData>
            </a:graphic>
          </wp:anchor>
        </w:drawing>
      </w:r>
      <w:r>
        <w:rPr>
          <w:rFonts w:hint="eastAsia" w:ascii="Arial" w:hAnsi="Arial" w:cs="Arial"/>
          <w:color w:val="000000"/>
          <w:sz w:val="24"/>
          <w:szCs w:val="24"/>
        </w:rPr>
        <w:t>配套空调管道布局建议图；</w:t>
      </w:r>
    </w:p>
    <w:p w14:paraId="2AB1E7A2">
      <w:pPr>
        <w:numPr>
          <w:ilvl w:val="0"/>
          <w:numId w:val="0"/>
        </w:numPr>
        <w:tabs>
          <w:tab w:val="left" w:pos="1276"/>
        </w:tabs>
        <w:spacing w:before="60" w:after="60" w:line="312" w:lineRule="auto"/>
        <w:ind w:left="851" w:leftChars="0"/>
        <w:rPr>
          <w:rFonts w:hint="eastAsia" w:ascii="Arial" w:hAnsi="Arial" w:cs="Arial"/>
          <w:color w:val="000000"/>
          <w:sz w:val="24"/>
          <w:szCs w:val="24"/>
        </w:rPr>
      </w:pPr>
      <w:r>
        <w:rPr>
          <w:rFonts w:hint="eastAsia" w:ascii="Arial" w:hAnsi="Arial" w:cs="Arial"/>
          <w:color w:val="000000"/>
          <w:sz w:val="24"/>
          <w:szCs w:val="24"/>
        </w:rPr>
        <w:t>配套配电原理图。</w:t>
      </w:r>
    </w:p>
    <w:p w14:paraId="184D998F">
      <w:pPr>
        <w:pStyle w:val="2"/>
      </w:pPr>
    </w:p>
    <w:p w14:paraId="1C983E56">
      <w:pPr>
        <w:pStyle w:val="2"/>
        <w:numPr>
          <w:ilvl w:val="0"/>
          <w:numId w:val="2"/>
        </w:numPr>
        <w:ind w:left="0" w:leftChars="0" w:firstLine="0" w:firstLineChars="0"/>
        <w:rPr>
          <w:rFonts w:hint="eastAsia" w:ascii="Arial" w:hAnsi="Arial" w:cs="Arial"/>
          <w:color w:val="000000"/>
          <w:sz w:val="24"/>
          <w:szCs w:val="24"/>
          <w:lang w:val="en-US" w:eastAsia="zh-CN"/>
        </w:rPr>
      </w:pPr>
      <w:r>
        <w:rPr>
          <w:rFonts w:hint="eastAsia" w:ascii="Arial" w:hAnsi="Arial" w:cs="Arial"/>
          <w:color w:val="000000"/>
          <w:sz w:val="24"/>
          <w:szCs w:val="24"/>
          <w:lang w:val="en-US" w:eastAsia="zh-CN"/>
        </w:rPr>
        <w:t>项目要求</w:t>
      </w:r>
    </w:p>
    <w:p w14:paraId="77415347">
      <w:pPr>
        <w:pStyle w:val="2"/>
        <w:numPr>
          <w:ilvl w:val="0"/>
          <w:numId w:val="0"/>
        </w:numPr>
        <w:ind w:leftChars="0"/>
        <w:rPr>
          <w:rFonts w:hint="default" w:ascii="Arial" w:hAnsi="Arial" w:cs="Arial"/>
          <w:color w:val="000000"/>
          <w:sz w:val="24"/>
          <w:szCs w:val="24"/>
          <w:lang w:val="en-US" w:eastAsia="zh-CN"/>
        </w:rPr>
      </w:pPr>
    </w:p>
    <w:p w14:paraId="679FE501">
      <w:pPr>
        <w:numPr>
          <w:ilvl w:val="0"/>
          <w:numId w:val="3"/>
        </w:numPr>
        <w:spacing w:line="360" w:lineRule="auto"/>
        <w:ind w:left="425" w:leftChars="0" w:hanging="425" w:firstLineChars="0"/>
        <w:rPr>
          <w:rFonts w:hint="default" w:ascii="Arial" w:hAnsi="Arial" w:cs="Arial" w:eastAsiaTheme="minorEastAsia"/>
          <w:sz w:val="24"/>
          <w:szCs w:val="24"/>
          <w:lang w:val="en-US" w:eastAsia="zh-CN"/>
        </w:rPr>
      </w:pPr>
      <w:r>
        <w:rPr>
          <w:rFonts w:hint="default" w:ascii="Arial" w:hAnsi="Arial" w:cs="Arial" w:eastAsiaTheme="minorEastAsia"/>
          <w:sz w:val="24"/>
          <w:szCs w:val="24"/>
          <w:lang w:val="en-US" w:eastAsia="zh-CN"/>
        </w:rPr>
        <w:t>母体建筑现状与建设要求</w:t>
      </w:r>
      <w:r>
        <w:rPr>
          <w:rFonts w:hint="eastAsia" w:ascii="Arial" w:hAnsi="Arial" w:cs="Arial"/>
          <w:sz w:val="24"/>
          <w:szCs w:val="24"/>
          <w:lang w:val="en-US" w:eastAsia="zh-CN"/>
        </w:rPr>
        <w:t>，场地平面图见右图：</w:t>
      </w:r>
    </w:p>
    <w:p w14:paraId="691DBEA1">
      <w:pPr>
        <w:pStyle w:val="2"/>
        <w:numPr>
          <w:ilvl w:val="0"/>
          <w:numId w:val="0"/>
        </w:numPr>
        <w:ind w:leftChars="0"/>
        <w:jc w:val="center"/>
        <w:rPr>
          <w:rFonts w:hint="default" w:ascii="Arial" w:hAnsi="Arial" w:cs="Arial"/>
          <w:color w:val="000000"/>
          <w:sz w:val="24"/>
          <w:szCs w:val="24"/>
          <w:lang w:val="en-US" w:eastAsia="zh-CN"/>
        </w:rPr>
      </w:pPr>
    </w:p>
    <w:p w14:paraId="04927A9B">
      <w:pPr>
        <w:pStyle w:val="2"/>
        <w:rPr>
          <w:rFonts w:hint="eastAsia" w:ascii="Arial" w:hAnsi="Arial" w:cs="Arial"/>
          <w:color w:val="000000"/>
          <w:sz w:val="24"/>
          <w:szCs w:val="24"/>
        </w:rPr>
      </w:pPr>
    </w:p>
    <w:p w14:paraId="3BB664CB">
      <w:pPr>
        <w:pStyle w:val="2"/>
        <w:ind w:left="0" w:leftChars="0" w:firstLine="0" w:firstLineChars="0"/>
        <w:rPr>
          <w:rFonts w:hint="eastAsia"/>
          <w:sz w:val="24"/>
          <w:szCs w:val="24"/>
          <w:lang w:val="en-US" w:eastAsia="zh-CN"/>
        </w:rPr>
      </w:pPr>
    </w:p>
    <w:p w14:paraId="0E76887B">
      <w:pPr>
        <w:pStyle w:val="2"/>
        <w:ind w:left="0" w:leftChars="0" w:firstLine="0" w:firstLineChars="0"/>
        <w:rPr>
          <w:rFonts w:hint="eastAsia"/>
          <w:sz w:val="24"/>
          <w:szCs w:val="24"/>
          <w:lang w:val="en-US" w:eastAsia="zh-CN"/>
        </w:rPr>
      </w:pPr>
    </w:p>
    <w:p w14:paraId="1B45BDCA">
      <w:pPr>
        <w:pStyle w:val="2"/>
        <w:ind w:left="0" w:leftChars="0" w:firstLine="0" w:firstLineChars="0"/>
        <w:rPr>
          <w:rFonts w:hint="eastAsia"/>
          <w:sz w:val="24"/>
          <w:szCs w:val="24"/>
          <w:lang w:val="en-US" w:eastAsia="zh-CN"/>
        </w:rPr>
      </w:pPr>
    </w:p>
    <w:p w14:paraId="7BF4B8FA">
      <w:pPr>
        <w:pStyle w:val="2"/>
        <w:ind w:left="0" w:leftChars="0" w:firstLine="0" w:firstLineChars="0"/>
        <w:rPr>
          <w:rFonts w:hint="eastAsia"/>
          <w:sz w:val="24"/>
          <w:szCs w:val="24"/>
          <w:lang w:val="en-US" w:eastAsia="zh-CN"/>
        </w:rPr>
      </w:pPr>
    </w:p>
    <w:p w14:paraId="6EB56669">
      <w:pPr>
        <w:pStyle w:val="2"/>
        <w:ind w:left="0" w:leftChars="0" w:firstLine="0" w:firstLineChars="0"/>
        <w:rPr>
          <w:rFonts w:hint="eastAsia"/>
          <w:sz w:val="24"/>
          <w:szCs w:val="24"/>
          <w:lang w:val="en-US" w:eastAsia="zh-CN"/>
        </w:rPr>
      </w:pPr>
    </w:p>
    <w:p w14:paraId="17913F68">
      <w:pPr>
        <w:pStyle w:val="2"/>
        <w:ind w:left="0" w:leftChars="0" w:firstLine="0" w:firstLineChars="0"/>
        <w:rPr>
          <w:rFonts w:hint="eastAsia"/>
          <w:sz w:val="24"/>
          <w:szCs w:val="24"/>
          <w:lang w:val="en-US" w:eastAsia="zh-CN"/>
        </w:rPr>
      </w:pPr>
    </w:p>
    <w:p w14:paraId="62B90A65">
      <w:pPr>
        <w:pStyle w:val="2"/>
        <w:ind w:left="0" w:leftChars="0" w:firstLine="0" w:firstLineChars="0"/>
        <w:rPr>
          <w:rFonts w:hint="eastAsia"/>
          <w:sz w:val="24"/>
          <w:szCs w:val="24"/>
          <w:lang w:val="en-US" w:eastAsia="zh-CN"/>
        </w:rPr>
      </w:pPr>
    </w:p>
    <w:p w14:paraId="13F9853D">
      <w:pPr>
        <w:pStyle w:val="2"/>
        <w:ind w:left="0" w:leftChars="0" w:firstLine="0" w:firstLineChars="0"/>
        <w:rPr>
          <w:rFonts w:hint="eastAsia"/>
          <w:sz w:val="24"/>
          <w:szCs w:val="24"/>
          <w:lang w:val="en-US" w:eastAsia="zh-CN"/>
        </w:rPr>
      </w:pPr>
    </w:p>
    <w:p w14:paraId="654D500E">
      <w:pPr>
        <w:pStyle w:val="2"/>
        <w:ind w:left="0" w:leftChars="0" w:firstLine="0" w:firstLineChars="0"/>
        <w:rPr>
          <w:rFonts w:hint="eastAsia"/>
          <w:sz w:val="24"/>
          <w:szCs w:val="24"/>
          <w:lang w:val="en-US" w:eastAsia="zh-CN"/>
        </w:rPr>
      </w:pPr>
    </w:p>
    <w:p w14:paraId="2BE216DF">
      <w:pPr>
        <w:pStyle w:val="2"/>
        <w:ind w:left="0" w:leftChars="0" w:firstLine="0" w:firstLineChars="0"/>
        <w:rPr>
          <w:rFonts w:hint="eastAsia"/>
          <w:sz w:val="24"/>
          <w:szCs w:val="24"/>
          <w:lang w:val="en-US" w:eastAsia="zh-CN"/>
        </w:rPr>
      </w:pPr>
    </w:p>
    <w:p w14:paraId="5AF4A9BF">
      <w:pPr>
        <w:pStyle w:val="2"/>
        <w:ind w:left="0" w:leftChars="0" w:firstLine="0" w:firstLineChars="0"/>
        <w:rPr>
          <w:rFonts w:hint="eastAsia"/>
          <w:sz w:val="24"/>
          <w:szCs w:val="24"/>
          <w:lang w:val="en-US" w:eastAsia="zh-CN"/>
        </w:rPr>
      </w:pPr>
    </w:p>
    <w:p w14:paraId="5BB75E11">
      <w:pPr>
        <w:pStyle w:val="2"/>
        <w:ind w:left="0" w:leftChars="0" w:firstLine="0" w:firstLineChars="0"/>
        <w:rPr>
          <w:rFonts w:hint="eastAsia"/>
          <w:sz w:val="24"/>
          <w:szCs w:val="24"/>
          <w:lang w:val="en-US" w:eastAsia="zh-CN"/>
        </w:rPr>
      </w:pPr>
    </w:p>
    <w:p w14:paraId="00362826">
      <w:pPr>
        <w:pStyle w:val="2"/>
        <w:ind w:left="0" w:leftChars="0" w:firstLine="0" w:firstLineChars="0"/>
        <w:rPr>
          <w:rFonts w:hint="eastAsia"/>
          <w:sz w:val="24"/>
          <w:szCs w:val="24"/>
          <w:lang w:val="en-US" w:eastAsia="zh-CN"/>
        </w:rPr>
      </w:pPr>
    </w:p>
    <w:p w14:paraId="7798204D">
      <w:pPr>
        <w:pStyle w:val="2"/>
        <w:ind w:left="0" w:leftChars="0" w:firstLine="0" w:firstLineChars="0"/>
        <w:rPr>
          <w:rFonts w:hint="eastAsia"/>
          <w:sz w:val="24"/>
          <w:szCs w:val="24"/>
          <w:lang w:val="en-US" w:eastAsia="zh-CN"/>
        </w:rPr>
      </w:pPr>
      <w:r>
        <w:rPr>
          <w:rFonts w:hint="eastAsia"/>
          <w:sz w:val="24"/>
          <w:szCs w:val="24"/>
          <w:lang w:val="en-US" w:eastAsia="zh-CN"/>
        </w:rPr>
        <w:t>母体建筑场地中EMC实验室修建区域情况简述如下：</w:t>
      </w:r>
    </w:p>
    <w:p w14:paraId="420D27DB">
      <w:pPr>
        <w:pStyle w:val="2"/>
        <w:ind w:left="0" w:leftChars="0" w:firstLine="0" w:firstLineChars="0"/>
        <w:rPr>
          <w:rFonts w:hint="eastAsia"/>
          <w:sz w:val="24"/>
          <w:szCs w:val="24"/>
          <w:lang w:val="en-US" w:eastAsia="zh-CN"/>
        </w:rPr>
      </w:pPr>
    </w:p>
    <w:p w14:paraId="715CD6EA">
      <w:pPr>
        <w:pStyle w:val="2"/>
        <w:keepNext w:val="0"/>
        <w:keepLines w:val="0"/>
        <w:pageBreakBefore w:val="0"/>
        <w:widowControl/>
        <w:kinsoku/>
        <w:wordWrap/>
        <w:overflowPunct w:val="0"/>
        <w:topLinePunct w:val="0"/>
        <w:autoSpaceDE w:val="0"/>
        <w:autoSpaceDN w:val="0"/>
        <w:bidi w:val="0"/>
        <w:adjustRightInd w:val="0"/>
        <w:snapToGrid/>
        <w:spacing w:line="360" w:lineRule="auto"/>
        <w:ind w:left="0" w:leftChars="0" w:firstLine="0" w:firstLineChars="0"/>
        <w:textAlignment w:val="baseline"/>
        <w:rPr>
          <w:rFonts w:hint="eastAsia"/>
          <w:sz w:val="24"/>
          <w:szCs w:val="24"/>
          <w:lang w:val="en-US" w:eastAsia="zh-CN"/>
        </w:rPr>
      </w:pPr>
      <w:r>
        <w:rPr>
          <w:rFonts w:hint="eastAsia"/>
          <w:sz w:val="24"/>
          <w:szCs w:val="24"/>
          <w:lang w:val="en-US" w:eastAsia="zh-CN"/>
        </w:rPr>
        <w:t>电波暗室的尺寸：9200*6000*5100mm</w:t>
      </w:r>
    </w:p>
    <w:p w14:paraId="3B1CAB88">
      <w:pPr>
        <w:pStyle w:val="2"/>
        <w:keepNext w:val="0"/>
        <w:keepLines w:val="0"/>
        <w:pageBreakBefore w:val="0"/>
        <w:widowControl/>
        <w:kinsoku/>
        <w:wordWrap/>
        <w:overflowPunct w:val="0"/>
        <w:topLinePunct w:val="0"/>
        <w:autoSpaceDE w:val="0"/>
        <w:autoSpaceDN w:val="0"/>
        <w:bidi w:val="0"/>
        <w:adjustRightInd w:val="0"/>
        <w:snapToGrid/>
        <w:spacing w:line="360" w:lineRule="auto"/>
        <w:ind w:left="0" w:leftChars="0" w:firstLine="0" w:firstLineChars="0"/>
        <w:textAlignment w:val="baseline"/>
        <w:rPr>
          <w:rFonts w:hint="default"/>
          <w:sz w:val="24"/>
          <w:szCs w:val="24"/>
          <w:lang w:val="en-US" w:eastAsia="zh-CN"/>
        </w:rPr>
      </w:pPr>
      <w:r>
        <w:rPr>
          <w:rFonts w:hint="eastAsia"/>
          <w:sz w:val="24"/>
          <w:szCs w:val="24"/>
          <w:lang w:val="en-US" w:eastAsia="zh-CN"/>
        </w:rPr>
        <w:t>电控室为暗室的控制室：3050*2500*3000mm</w:t>
      </w:r>
    </w:p>
    <w:p w14:paraId="403F5D31">
      <w:pPr>
        <w:pStyle w:val="2"/>
        <w:keepNext w:val="0"/>
        <w:keepLines w:val="0"/>
        <w:pageBreakBefore w:val="0"/>
        <w:widowControl/>
        <w:kinsoku/>
        <w:wordWrap/>
        <w:overflowPunct w:val="0"/>
        <w:topLinePunct w:val="0"/>
        <w:autoSpaceDE w:val="0"/>
        <w:autoSpaceDN w:val="0"/>
        <w:bidi w:val="0"/>
        <w:adjustRightInd w:val="0"/>
        <w:snapToGrid/>
        <w:spacing w:line="360" w:lineRule="auto"/>
        <w:ind w:left="0" w:leftChars="0" w:firstLine="480" w:firstLineChars="200"/>
        <w:textAlignment w:val="baseline"/>
        <w:rPr>
          <w:rFonts w:hint="eastAsia"/>
          <w:sz w:val="24"/>
          <w:szCs w:val="24"/>
          <w:lang w:val="en-US" w:eastAsia="zh-CN"/>
        </w:rPr>
      </w:pPr>
      <w:r>
        <w:rPr>
          <w:rFonts w:hint="eastAsia"/>
          <w:sz w:val="24"/>
          <w:szCs w:val="24"/>
          <w:lang w:val="en-US" w:eastAsia="zh-CN"/>
        </w:rPr>
        <w:t>因场地较为紧张，要求整体电波室布局和设计由投标人进行实地考察后推荐，不得浪费有限空间，尽量紧凑、美观、实用，</w:t>
      </w:r>
    </w:p>
    <w:p w14:paraId="5BB37C92">
      <w:pPr>
        <w:pStyle w:val="2"/>
        <w:keepNext w:val="0"/>
        <w:keepLines w:val="0"/>
        <w:pageBreakBefore w:val="0"/>
        <w:widowControl/>
        <w:kinsoku/>
        <w:wordWrap/>
        <w:overflowPunct w:val="0"/>
        <w:topLinePunct w:val="0"/>
        <w:autoSpaceDE w:val="0"/>
        <w:autoSpaceDN w:val="0"/>
        <w:bidi w:val="0"/>
        <w:adjustRightInd w:val="0"/>
        <w:snapToGrid/>
        <w:spacing w:line="360" w:lineRule="auto"/>
        <w:ind w:left="0" w:leftChars="0" w:firstLine="480" w:firstLineChars="200"/>
        <w:textAlignment w:val="baseline"/>
        <w:rPr>
          <w:rFonts w:hint="eastAsia"/>
          <w:sz w:val="24"/>
          <w:szCs w:val="24"/>
          <w:lang w:val="en-US" w:eastAsia="zh-CN"/>
        </w:rPr>
      </w:pPr>
      <w:r>
        <w:rPr>
          <w:rFonts w:hint="eastAsia"/>
          <w:sz w:val="24"/>
          <w:szCs w:val="24"/>
          <w:lang w:val="en-US" w:eastAsia="zh-CN"/>
        </w:rPr>
        <w:t>具体要求如下：</w:t>
      </w:r>
    </w:p>
    <w:p w14:paraId="2A046FE7">
      <w:pPr>
        <w:pStyle w:val="2"/>
        <w:keepNext w:val="0"/>
        <w:keepLines w:val="0"/>
        <w:pageBreakBefore w:val="0"/>
        <w:widowControl/>
        <w:kinsoku/>
        <w:wordWrap/>
        <w:overflowPunct w:val="0"/>
        <w:topLinePunct w:val="0"/>
        <w:autoSpaceDE w:val="0"/>
        <w:autoSpaceDN w:val="0"/>
        <w:bidi w:val="0"/>
        <w:adjustRightInd w:val="0"/>
        <w:snapToGrid/>
        <w:spacing w:line="360" w:lineRule="auto"/>
        <w:ind w:left="0" w:leftChars="0" w:firstLine="480" w:firstLineChars="200"/>
        <w:textAlignment w:val="baseline"/>
        <w:rPr>
          <w:rFonts w:hint="eastAsia"/>
          <w:sz w:val="24"/>
          <w:szCs w:val="24"/>
          <w:lang w:val="en-US" w:eastAsia="zh-CN"/>
        </w:rPr>
      </w:pPr>
      <w:r>
        <w:rPr>
          <w:rFonts w:hint="eastAsia"/>
          <w:sz w:val="24"/>
          <w:szCs w:val="24"/>
          <w:lang w:val="en-US" w:eastAsia="zh-CN"/>
        </w:rPr>
        <w:t>尽可能充分利用和节约场地，并充分考虑暗室屏蔽室整体结构对母体空间的影响；</w:t>
      </w:r>
    </w:p>
    <w:p w14:paraId="37BA1549">
      <w:pPr>
        <w:pStyle w:val="2"/>
        <w:keepNext w:val="0"/>
        <w:keepLines w:val="0"/>
        <w:pageBreakBefore w:val="0"/>
        <w:widowControl/>
        <w:kinsoku/>
        <w:wordWrap/>
        <w:overflowPunct w:val="0"/>
        <w:topLinePunct w:val="0"/>
        <w:autoSpaceDE w:val="0"/>
        <w:autoSpaceDN w:val="0"/>
        <w:bidi w:val="0"/>
        <w:adjustRightInd w:val="0"/>
        <w:snapToGrid/>
        <w:spacing w:line="360" w:lineRule="auto"/>
        <w:ind w:left="0" w:leftChars="0" w:firstLine="480" w:firstLineChars="200"/>
        <w:textAlignment w:val="baseline"/>
        <w:rPr>
          <w:rFonts w:hint="eastAsia"/>
          <w:sz w:val="24"/>
          <w:szCs w:val="24"/>
          <w:lang w:val="en-US" w:eastAsia="zh-CN"/>
        </w:rPr>
      </w:pPr>
      <w:r>
        <w:rPr>
          <w:rFonts w:hint="eastAsia"/>
          <w:sz w:val="24"/>
          <w:szCs w:val="24"/>
          <w:lang w:val="en-US" w:eastAsia="zh-CN"/>
        </w:rPr>
        <w:t>充分考虑电波暗室、屏蔽室与母体建筑的匹配性，方便被测试件（EUT）的进出；</w:t>
      </w:r>
    </w:p>
    <w:p w14:paraId="3EBDDC3B">
      <w:pPr>
        <w:pStyle w:val="2"/>
        <w:keepNext w:val="0"/>
        <w:keepLines w:val="0"/>
        <w:pageBreakBefore w:val="0"/>
        <w:widowControl/>
        <w:kinsoku/>
        <w:wordWrap/>
        <w:overflowPunct w:val="0"/>
        <w:topLinePunct w:val="0"/>
        <w:autoSpaceDE w:val="0"/>
        <w:autoSpaceDN w:val="0"/>
        <w:bidi w:val="0"/>
        <w:adjustRightInd w:val="0"/>
        <w:snapToGrid/>
        <w:spacing w:line="360" w:lineRule="auto"/>
        <w:ind w:left="0" w:leftChars="0" w:firstLine="0" w:firstLineChars="0"/>
        <w:textAlignment w:val="baseline"/>
        <w:rPr>
          <w:rFonts w:hint="eastAsia"/>
          <w:sz w:val="24"/>
          <w:szCs w:val="24"/>
          <w:lang w:val="en-US" w:eastAsia="zh-CN"/>
        </w:rPr>
      </w:pPr>
    </w:p>
    <w:p w14:paraId="4E7B5CF1">
      <w:pPr>
        <w:numPr>
          <w:ilvl w:val="0"/>
          <w:numId w:val="3"/>
        </w:numPr>
        <w:spacing w:line="360" w:lineRule="auto"/>
        <w:ind w:left="425" w:leftChars="0" w:hanging="425" w:firstLineChars="0"/>
        <w:rPr>
          <w:rFonts w:hint="eastAsia" w:ascii="Arial" w:hAnsi="Arial" w:cs="Arial" w:eastAsiaTheme="minorEastAsia"/>
          <w:sz w:val="24"/>
          <w:szCs w:val="24"/>
          <w:lang w:val="en-US" w:eastAsia="zh-CN"/>
        </w:rPr>
      </w:pPr>
      <w:r>
        <w:rPr>
          <w:rFonts w:hint="eastAsia" w:ascii="Arial" w:hAnsi="Arial" w:cs="Arial" w:eastAsiaTheme="minorEastAsia"/>
          <w:sz w:val="24"/>
          <w:szCs w:val="24"/>
          <w:lang w:val="en-US" w:eastAsia="zh-CN"/>
        </w:rPr>
        <w:t>满足的测试标准</w:t>
      </w:r>
    </w:p>
    <w:p w14:paraId="758CDBB1">
      <w:pPr>
        <w:pStyle w:val="2"/>
        <w:keepNext w:val="0"/>
        <w:keepLines w:val="0"/>
        <w:pageBreakBefore w:val="0"/>
        <w:widowControl/>
        <w:kinsoku/>
        <w:wordWrap/>
        <w:overflowPunct w:val="0"/>
        <w:topLinePunct w:val="0"/>
        <w:autoSpaceDE w:val="0"/>
        <w:autoSpaceDN w:val="0"/>
        <w:bidi w:val="0"/>
        <w:adjustRightInd w:val="0"/>
        <w:snapToGrid/>
        <w:spacing w:line="360" w:lineRule="auto"/>
        <w:ind w:left="0" w:leftChars="0" w:firstLine="480" w:firstLineChars="200"/>
        <w:textAlignment w:val="baseline"/>
        <w:rPr>
          <w:rFonts w:hint="eastAsia"/>
          <w:sz w:val="24"/>
          <w:szCs w:val="24"/>
          <w:lang w:val="en-US" w:eastAsia="zh-CN"/>
        </w:rPr>
      </w:pPr>
      <w:r>
        <w:rPr>
          <w:rFonts w:hint="eastAsia"/>
          <w:sz w:val="24"/>
          <w:szCs w:val="24"/>
          <w:lang w:val="en-US" w:eastAsia="zh-CN"/>
        </w:rPr>
        <w:t>EN IEC 61000-6-3-2021 Generic standards - Emission standard for equipment in residential environments</w:t>
      </w:r>
    </w:p>
    <w:p w14:paraId="2298DAE4">
      <w:pPr>
        <w:pStyle w:val="2"/>
        <w:keepNext w:val="0"/>
        <w:keepLines w:val="0"/>
        <w:pageBreakBefore w:val="0"/>
        <w:widowControl/>
        <w:kinsoku/>
        <w:wordWrap/>
        <w:overflowPunct w:val="0"/>
        <w:topLinePunct w:val="0"/>
        <w:autoSpaceDE w:val="0"/>
        <w:autoSpaceDN w:val="0"/>
        <w:bidi w:val="0"/>
        <w:adjustRightInd w:val="0"/>
        <w:snapToGrid/>
        <w:spacing w:line="360" w:lineRule="auto"/>
        <w:ind w:left="0" w:leftChars="0" w:firstLine="480" w:firstLineChars="200"/>
        <w:textAlignment w:val="baseline"/>
        <w:rPr>
          <w:rFonts w:hint="eastAsia"/>
          <w:sz w:val="24"/>
          <w:szCs w:val="24"/>
          <w:lang w:val="en-US" w:eastAsia="zh-CN"/>
        </w:rPr>
      </w:pPr>
      <w:r>
        <w:rPr>
          <w:rFonts w:hint="eastAsia"/>
          <w:sz w:val="24"/>
          <w:szCs w:val="24"/>
          <w:lang w:val="en-US" w:eastAsia="zh-CN"/>
        </w:rPr>
        <w:t>EN IEC 61000-6-4_2019 Generic standards - Emission standard for industrial environments</w:t>
      </w:r>
    </w:p>
    <w:p w14:paraId="4BFA717E">
      <w:pPr>
        <w:pStyle w:val="2"/>
        <w:keepNext w:val="0"/>
        <w:keepLines w:val="0"/>
        <w:pageBreakBefore w:val="0"/>
        <w:widowControl/>
        <w:kinsoku/>
        <w:wordWrap/>
        <w:overflowPunct w:val="0"/>
        <w:topLinePunct w:val="0"/>
        <w:autoSpaceDE w:val="0"/>
        <w:autoSpaceDN w:val="0"/>
        <w:bidi w:val="0"/>
        <w:adjustRightInd w:val="0"/>
        <w:snapToGrid/>
        <w:spacing w:line="360" w:lineRule="auto"/>
        <w:ind w:left="0" w:leftChars="0" w:firstLine="480" w:firstLineChars="200"/>
        <w:textAlignment w:val="baseline"/>
        <w:rPr>
          <w:rFonts w:hint="eastAsia"/>
          <w:sz w:val="24"/>
          <w:szCs w:val="24"/>
          <w:lang w:val="en-US" w:eastAsia="zh-CN"/>
        </w:rPr>
      </w:pPr>
      <w:r>
        <w:rPr>
          <w:rFonts w:hint="eastAsia"/>
          <w:sz w:val="24"/>
          <w:szCs w:val="24"/>
          <w:lang w:val="en-US" w:eastAsia="zh-CN"/>
        </w:rPr>
        <w:t>EN 62920：2017 Photovoltaic power generating systems - EMC requirements and test methods for power conversion equipment</w:t>
      </w:r>
    </w:p>
    <w:p w14:paraId="69827122">
      <w:pPr>
        <w:pStyle w:val="2"/>
        <w:keepNext w:val="0"/>
        <w:keepLines w:val="0"/>
        <w:pageBreakBefore w:val="0"/>
        <w:widowControl/>
        <w:kinsoku/>
        <w:wordWrap/>
        <w:overflowPunct w:val="0"/>
        <w:topLinePunct w:val="0"/>
        <w:autoSpaceDE w:val="0"/>
        <w:autoSpaceDN w:val="0"/>
        <w:bidi w:val="0"/>
        <w:adjustRightInd w:val="0"/>
        <w:snapToGrid/>
        <w:spacing w:line="360" w:lineRule="auto"/>
        <w:ind w:left="0" w:leftChars="0" w:firstLine="480" w:firstLineChars="200"/>
        <w:textAlignment w:val="baseline"/>
        <w:rPr>
          <w:rFonts w:hint="eastAsia"/>
          <w:sz w:val="24"/>
          <w:szCs w:val="24"/>
          <w:lang w:val="en-US" w:eastAsia="zh-CN"/>
        </w:rPr>
      </w:pPr>
      <w:r>
        <w:rPr>
          <w:rFonts w:hint="eastAsia"/>
          <w:sz w:val="24"/>
          <w:szCs w:val="24"/>
          <w:lang w:val="en-US" w:eastAsia="zh-CN"/>
        </w:rPr>
        <w:t>IEC 61000-6-3 Generic standards - Emission standard for equipment in residential environments</w:t>
      </w:r>
    </w:p>
    <w:p w14:paraId="084044A4">
      <w:pPr>
        <w:pStyle w:val="2"/>
        <w:keepNext w:val="0"/>
        <w:keepLines w:val="0"/>
        <w:pageBreakBefore w:val="0"/>
        <w:widowControl/>
        <w:kinsoku/>
        <w:wordWrap/>
        <w:overflowPunct w:val="0"/>
        <w:topLinePunct w:val="0"/>
        <w:autoSpaceDE w:val="0"/>
        <w:autoSpaceDN w:val="0"/>
        <w:bidi w:val="0"/>
        <w:adjustRightInd w:val="0"/>
        <w:snapToGrid/>
        <w:spacing w:line="360" w:lineRule="auto"/>
        <w:ind w:left="0" w:leftChars="0" w:firstLine="480" w:firstLineChars="200"/>
        <w:textAlignment w:val="baseline"/>
        <w:rPr>
          <w:rFonts w:hint="eastAsia"/>
          <w:sz w:val="24"/>
          <w:szCs w:val="24"/>
          <w:lang w:val="en-US" w:eastAsia="zh-CN"/>
        </w:rPr>
      </w:pPr>
      <w:r>
        <w:rPr>
          <w:rFonts w:hint="eastAsia"/>
          <w:sz w:val="24"/>
          <w:szCs w:val="24"/>
          <w:lang w:val="en-US" w:eastAsia="zh-CN"/>
        </w:rPr>
        <w:t>IEC 61000-6-4 Generic standards - Emission standard for industrial environments</w:t>
      </w:r>
    </w:p>
    <w:p w14:paraId="08ECDC18">
      <w:pPr>
        <w:pStyle w:val="2"/>
        <w:keepNext w:val="0"/>
        <w:keepLines w:val="0"/>
        <w:pageBreakBefore w:val="0"/>
        <w:widowControl/>
        <w:kinsoku/>
        <w:wordWrap/>
        <w:overflowPunct w:val="0"/>
        <w:topLinePunct w:val="0"/>
        <w:autoSpaceDE w:val="0"/>
        <w:autoSpaceDN w:val="0"/>
        <w:bidi w:val="0"/>
        <w:adjustRightInd w:val="0"/>
        <w:snapToGrid/>
        <w:spacing w:line="360" w:lineRule="auto"/>
        <w:ind w:left="0" w:leftChars="0" w:firstLine="480" w:firstLineChars="200"/>
        <w:textAlignment w:val="baseline"/>
        <w:rPr>
          <w:rFonts w:hint="eastAsia"/>
          <w:sz w:val="24"/>
          <w:szCs w:val="24"/>
          <w:lang w:val="en-US" w:eastAsia="zh-CN"/>
        </w:rPr>
      </w:pPr>
      <w:r>
        <w:rPr>
          <w:rFonts w:hint="eastAsia"/>
          <w:sz w:val="24"/>
          <w:szCs w:val="24"/>
          <w:lang w:val="en-US" w:eastAsia="zh-CN"/>
        </w:rPr>
        <w:t>IEC 62920：2017 Photovoltaic power generating systems – EMC requirements and test methods for power conversion equipment</w:t>
      </w:r>
    </w:p>
    <w:p w14:paraId="7563B95C">
      <w:pPr>
        <w:pStyle w:val="2"/>
        <w:keepNext w:val="0"/>
        <w:keepLines w:val="0"/>
        <w:pageBreakBefore w:val="0"/>
        <w:widowControl/>
        <w:kinsoku/>
        <w:wordWrap/>
        <w:overflowPunct w:val="0"/>
        <w:topLinePunct w:val="0"/>
        <w:autoSpaceDE w:val="0"/>
        <w:autoSpaceDN w:val="0"/>
        <w:bidi w:val="0"/>
        <w:adjustRightInd w:val="0"/>
        <w:snapToGrid/>
        <w:spacing w:line="360" w:lineRule="auto"/>
        <w:ind w:left="0" w:leftChars="0" w:firstLine="480" w:firstLineChars="200"/>
        <w:textAlignment w:val="baseline"/>
        <w:rPr>
          <w:rFonts w:hint="eastAsia"/>
          <w:sz w:val="24"/>
          <w:szCs w:val="24"/>
          <w:lang w:val="en-US" w:eastAsia="zh-CN"/>
        </w:rPr>
      </w:pPr>
      <w:r>
        <w:rPr>
          <w:rFonts w:hint="eastAsia"/>
          <w:sz w:val="24"/>
          <w:szCs w:val="24"/>
          <w:lang w:val="en-US" w:eastAsia="zh-CN"/>
        </w:rPr>
        <w:t>IEC 62040-2：2016 不间断电源设备(UPS) 第2部分：电磁兼容性(EMC)要求</w:t>
      </w:r>
    </w:p>
    <w:p w14:paraId="44FDE842">
      <w:pPr>
        <w:pStyle w:val="2"/>
        <w:keepNext w:val="0"/>
        <w:keepLines w:val="0"/>
        <w:pageBreakBefore w:val="0"/>
        <w:widowControl/>
        <w:kinsoku/>
        <w:wordWrap/>
        <w:overflowPunct w:val="0"/>
        <w:topLinePunct w:val="0"/>
        <w:autoSpaceDE w:val="0"/>
        <w:autoSpaceDN w:val="0"/>
        <w:bidi w:val="0"/>
        <w:adjustRightInd w:val="0"/>
        <w:snapToGrid/>
        <w:spacing w:line="360" w:lineRule="auto"/>
        <w:ind w:left="0" w:leftChars="0" w:firstLine="480" w:firstLineChars="200"/>
        <w:textAlignment w:val="baseline"/>
        <w:rPr>
          <w:rFonts w:hint="eastAsia"/>
          <w:sz w:val="24"/>
          <w:szCs w:val="24"/>
          <w:lang w:val="en-US" w:eastAsia="zh-CN"/>
        </w:rPr>
      </w:pPr>
      <w:r>
        <w:rPr>
          <w:rFonts w:hint="eastAsia"/>
          <w:sz w:val="24"/>
          <w:szCs w:val="24"/>
          <w:lang w:val="en-US" w:eastAsia="zh-CN"/>
        </w:rPr>
        <w:t>GB 17799.3-2012 电磁兼容 通用标准 居住、商业和轻工业环境中的发射</w:t>
      </w:r>
    </w:p>
    <w:p w14:paraId="2163FBBC">
      <w:pPr>
        <w:pStyle w:val="2"/>
        <w:keepNext w:val="0"/>
        <w:keepLines w:val="0"/>
        <w:pageBreakBefore w:val="0"/>
        <w:widowControl/>
        <w:kinsoku/>
        <w:wordWrap/>
        <w:overflowPunct w:val="0"/>
        <w:topLinePunct w:val="0"/>
        <w:autoSpaceDE w:val="0"/>
        <w:autoSpaceDN w:val="0"/>
        <w:bidi w:val="0"/>
        <w:adjustRightInd w:val="0"/>
        <w:snapToGrid/>
        <w:spacing w:line="360" w:lineRule="auto"/>
        <w:ind w:left="0" w:leftChars="0" w:firstLine="480" w:firstLineChars="200"/>
        <w:textAlignment w:val="baseline"/>
        <w:rPr>
          <w:rFonts w:hint="eastAsia"/>
          <w:sz w:val="24"/>
          <w:szCs w:val="24"/>
          <w:lang w:val="en-US" w:eastAsia="zh-CN"/>
        </w:rPr>
      </w:pPr>
      <w:r>
        <w:rPr>
          <w:rFonts w:hint="eastAsia"/>
          <w:sz w:val="24"/>
          <w:szCs w:val="24"/>
          <w:lang w:val="en-US" w:eastAsia="zh-CN"/>
        </w:rPr>
        <w:t>GB 17799.4-2012 电磁兼容 通用标准 工业环境中的发射</w:t>
      </w:r>
    </w:p>
    <w:p w14:paraId="556C5FFA">
      <w:pPr>
        <w:pStyle w:val="2"/>
        <w:keepNext w:val="0"/>
        <w:keepLines w:val="0"/>
        <w:pageBreakBefore w:val="0"/>
        <w:widowControl/>
        <w:kinsoku/>
        <w:wordWrap/>
        <w:overflowPunct w:val="0"/>
        <w:topLinePunct w:val="0"/>
        <w:autoSpaceDE w:val="0"/>
        <w:autoSpaceDN w:val="0"/>
        <w:bidi w:val="0"/>
        <w:adjustRightInd w:val="0"/>
        <w:snapToGrid/>
        <w:spacing w:line="360" w:lineRule="auto"/>
        <w:ind w:left="0" w:leftChars="0" w:firstLine="480" w:firstLineChars="200"/>
        <w:textAlignment w:val="baseline"/>
        <w:rPr>
          <w:rFonts w:hint="eastAsia"/>
          <w:sz w:val="24"/>
          <w:szCs w:val="24"/>
          <w:lang w:val="en-US" w:eastAsia="zh-CN"/>
        </w:rPr>
      </w:pPr>
      <w:r>
        <w:rPr>
          <w:rFonts w:hint="eastAsia"/>
          <w:sz w:val="24"/>
          <w:szCs w:val="24"/>
          <w:lang w:val="en-US" w:eastAsia="zh-CN"/>
        </w:rPr>
        <w:t>GB 7260.2-2009 不间断电源设备 (UPS) 第2部分：电磁兼容性 (EMC) 要求</w:t>
      </w:r>
    </w:p>
    <w:p w14:paraId="4B9FFB19">
      <w:pPr>
        <w:pStyle w:val="2"/>
        <w:keepNext w:val="0"/>
        <w:keepLines w:val="0"/>
        <w:pageBreakBefore w:val="0"/>
        <w:widowControl/>
        <w:kinsoku/>
        <w:wordWrap/>
        <w:overflowPunct w:val="0"/>
        <w:topLinePunct w:val="0"/>
        <w:autoSpaceDE w:val="0"/>
        <w:autoSpaceDN w:val="0"/>
        <w:bidi w:val="0"/>
        <w:adjustRightInd w:val="0"/>
        <w:snapToGrid/>
        <w:spacing w:line="360" w:lineRule="auto"/>
        <w:ind w:left="0" w:leftChars="0" w:firstLine="480" w:firstLineChars="200"/>
        <w:textAlignment w:val="baseline"/>
        <w:rPr>
          <w:rFonts w:hint="eastAsia"/>
          <w:sz w:val="24"/>
          <w:szCs w:val="24"/>
          <w:lang w:val="en-US" w:eastAsia="zh-CN"/>
        </w:rPr>
      </w:pPr>
      <w:r>
        <w:rPr>
          <w:rFonts w:hint="eastAsia"/>
          <w:sz w:val="24"/>
          <w:szCs w:val="24"/>
          <w:lang w:val="en-US" w:eastAsia="zh-CN"/>
        </w:rPr>
        <w:t>NB/T 32004-2018 光伏并网逆变器技术规范</w:t>
      </w:r>
    </w:p>
    <w:p w14:paraId="7FEFD7F5">
      <w:pPr>
        <w:pStyle w:val="2"/>
        <w:keepNext w:val="0"/>
        <w:keepLines w:val="0"/>
        <w:pageBreakBefore w:val="0"/>
        <w:widowControl/>
        <w:kinsoku/>
        <w:wordWrap/>
        <w:overflowPunct w:val="0"/>
        <w:topLinePunct w:val="0"/>
        <w:autoSpaceDE w:val="0"/>
        <w:autoSpaceDN w:val="0"/>
        <w:bidi w:val="0"/>
        <w:adjustRightInd w:val="0"/>
        <w:snapToGrid/>
        <w:spacing w:line="360" w:lineRule="auto"/>
        <w:ind w:left="0" w:leftChars="0" w:firstLine="480" w:firstLineChars="200"/>
        <w:textAlignment w:val="baseline"/>
        <w:rPr>
          <w:rFonts w:hint="eastAsia"/>
          <w:sz w:val="24"/>
          <w:szCs w:val="24"/>
          <w:lang w:val="en-US" w:eastAsia="zh-CN"/>
        </w:rPr>
      </w:pPr>
      <w:r>
        <w:rPr>
          <w:rFonts w:hint="eastAsia"/>
          <w:sz w:val="24"/>
          <w:szCs w:val="24"/>
          <w:lang w:val="en-US" w:eastAsia="zh-CN"/>
        </w:rPr>
        <w:t>GB/T 37408-2019 光伏发电并网逆变器技术要求</w:t>
      </w:r>
    </w:p>
    <w:p w14:paraId="4E13340A">
      <w:pPr>
        <w:pStyle w:val="2"/>
        <w:keepNext w:val="0"/>
        <w:keepLines w:val="0"/>
        <w:pageBreakBefore w:val="0"/>
        <w:widowControl/>
        <w:kinsoku/>
        <w:wordWrap/>
        <w:overflowPunct w:val="0"/>
        <w:topLinePunct w:val="0"/>
        <w:autoSpaceDE w:val="0"/>
        <w:autoSpaceDN w:val="0"/>
        <w:bidi w:val="0"/>
        <w:adjustRightInd w:val="0"/>
        <w:snapToGrid/>
        <w:spacing w:line="360" w:lineRule="auto"/>
        <w:ind w:left="0" w:leftChars="0" w:firstLine="480" w:firstLineChars="200"/>
        <w:textAlignment w:val="baseline"/>
        <w:rPr>
          <w:rFonts w:hint="eastAsia"/>
          <w:sz w:val="24"/>
          <w:szCs w:val="24"/>
          <w:lang w:val="en-US" w:eastAsia="zh-CN"/>
        </w:rPr>
      </w:pPr>
      <w:r>
        <w:rPr>
          <w:rFonts w:hint="eastAsia"/>
          <w:sz w:val="24"/>
          <w:szCs w:val="24"/>
          <w:lang w:val="en-US" w:eastAsia="zh-CN"/>
        </w:rPr>
        <w:t>GB/T 37409-2019 光伏发电并网逆变器检测技术规范</w:t>
      </w:r>
    </w:p>
    <w:p w14:paraId="77E071CA">
      <w:pPr>
        <w:pStyle w:val="2"/>
        <w:keepNext w:val="0"/>
        <w:keepLines w:val="0"/>
        <w:pageBreakBefore w:val="0"/>
        <w:widowControl/>
        <w:kinsoku/>
        <w:wordWrap/>
        <w:overflowPunct w:val="0"/>
        <w:topLinePunct w:val="0"/>
        <w:autoSpaceDE w:val="0"/>
        <w:autoSpaceDN w:val="0"/>
        <w:bidi w:val="0"/>
        <w:adjustRightInd w:val="0"/>
        <w:snapToGrid/>
        <w:spacing w:line="360" w:lineRule="auto"/>
        <w:ind w:left="0" w:leftChars="0" w:firstLine="480" w:firstLineChars="200"/>
        <w:textAlignment w:val="baseline"/>
        <w:rPr>
          <w:rFonts w:hint="default"/>
          <w:sz w:val="24"/>
          <w:szCs w:val="24"/>
          <w:lang w:val="en-US" w:eastAsia="zh-CN"/>
        </w:rPr>
      </w:pPr>
      <w:r>
        <w:rPr>
          <w:rFonts w:hint="default"/>
          <w:sz w:val="24"/>
          <w:szCs w:val="24"/>
          <w:lang w:val="en-US" w:eastAsia="zh-CN"/>
        </w:rPr>
        <w:t>GB</w:t>
      </w:r>
      <w:r>
        <w:rPr>
          <w:rFonts w:hint="eastAsia"/>
          <w:sz w:val="24"/>
          <w:szCs w:val="24"/>
          <w:lang w:val="en-US" w:eastAsia="zh-CN"/>
        </w:rPr>
        <w:t>/</w:t>
      </w:r>
      <w:r>
        <w:rPr>
          <w:rFonts w:hint="default"/>
          <w:sz w:val="24"/>
          <w:szCs w:val="24"/>
          <w:lang w:val="en-US" w:eastAsia="zh-CN"/>
        </w:rPr>
        <w:t xml:space="preserve">T 34133-2017 储能变流器检测技术规程 </w:t>
      </w:r>
    </w:p>
    <w:p w14:paraId="398A292C">
      <w:pPr>
        <w:pStyle w:val="2"/>
        <w:keepNext w:val="0"/>
        <w:keepLines w:val="0"/>
        <w:pageBreakBefore w:val="0"/>
        <w:widowControl/>
        <w:kinsoku/>
        <w:wordWrap/>
        <w:overflowPunct w:val="0"/>
        <w:topLinePunct w:val="0"/>
        <w:autoSpaceDE w:val="0"/>
        <w:autoSpaceDN w:val="0"/>
        <w:bidi w:val="0"/>
        <w:adjustRightInd w:val="0"/>
        <w:snapToGrid/>
        <w:spacing w:line="360" w:lineRule="auto"/>
        <w:ind w:left="0" w:leftChars="0" w:firstLine="480" w:firstLineChars="200"/>
        <w:textAlignment w:val="baseline"/>
        <w:rPr>
          <w:rFonts w:hint="default"/>
          <w:sz w:val="24"/>
          <w:szCs w:val="24"/>
          <w:lang w:val="en-US" w:eastAsia="zh-CN"/>
        </w:rPr>
      </w:pPr>
      <w:r>
        <w:rPr>
          <w:rFonts w:hint="default"/>
          <w:sz w:val="24"/>
          <w:szCs w:val="24"/>
          <w:lang w:val="en-US" w:eastAsia="zh-CN"/>
        </w:rPr>
        <w:t>GB</w:t>
      </w:r>
      <w:r>
        <w:rPr>
          <w:rFonts w:hint="eastAsia"/>
          <w:sz w:val="24"/>
          <w:szCs w:val="24"/>
          <w:lang w:val="en-US" w:eastAsia="zh-CN"/>
        </w:rPr>
        <w:t>/</w:t>
      </w:r>
      <w:r>
        <w:rPr>
          <w:rFonts w:hint="default"/>
          <w:sz w:val="24"/>
          <w:szCs w:val="24"/>
          <w:lang w:val="en-US" w:eastAsia="zh-CN"/>
        </w:rPr>
        <w:t>T 41240-2022 户用光储一体机测试</w:t>
      </w:r>
    </w:p>
    <w:p w14:paraId="372AAFBC">
      <w:pPr>
        <w:pStyle w:val="2"/>
        <w:keepNext w:val="0"/>
        <w:keepLines w:val="0"/>
        <w:pageBreakBefore w:val="0"/>
        <w:widowControl/>
        <w:kinsoku/>
        <w:wordWrap/>
        <w:overflowPunct w:val="0"/>
        <w:topLinePunct w:val="0"/>
        <w:autoSpaceDE w:val="0"/>
        <w:autoSpaceDN w:val="0"/>
        <w:bidi w:val="0"/>
        <w:adjustRightInd w:val="0"/>
        <w:snapToGrid/>
        <w:spacing w:line="360" w:lineRule="auto"/>
        <w:ind w:left="0" w:leftChars="0" w:firstLine="0" w:firstLineChars="0"/>
        <w:textAlignment w:val="baseline"/>
        <w:rPr>
          <w:rFonts w:hint="default"/>
          <w:color w:val="auto"/>
          <w:sz w:val="24"/>
          <w:szCs w:val="24"/>
          <w:lang w:val="en-US" w:eastAsia="zh-CN"/>
        </w:rPr>
      </w:pPr>
      <w:r>
        <w:rPr>
          <w:rFonts w:hint="eastAsia"/>
          <w:color w:val="auto"/>
          <w:sz w:val="24"/>
          <w:szCs w:val="24"/>
          <w:lang w:val="en-US" w:eastAsia="zh-CN"/>
        </w:rPr>
        <w:t>注：以上标准均指现行最新版标准。</w:t>
      </w:r>
    </w:p>
    <w:p w14:paraId="57358B9D">
      <w:pPr>
        <w:widowControl w:val="0"/>
        <w:numPr>
          <w:ilvl w:val="0"/>
          <w:numId w:val="0"/>
        </w:numPr>
        <w:spacing w:line="360" w:lineRule="auto"/>
        <w:jc w:val="both"/>
        <w:rPr>
          <w:rFonts w:hint="eastAsia" w:ascii="Arial" w:hAnsi="Arial" w:cs="Arial"/>
          <w:b w:val="0"/>
          <w:bCs w:val="0"/>
          <w:sz w:val="24"/>
          <w:szCs w:val="24"/>
          <w:lang w:val="en-US" w:eastAsia="zh-CN"/>
        </w:rPr>
      </w:pPr>
    </w:p>
    <w:p w14:paraId="31B3661D">
      <w:pPr>
        <w:pStyle w:val="2"/>
        <w:numPr>
          <w:ilvl w:val="0"/>
          <w:numId w:val="2"/>
        </w:numPr>
        <w:ind w:left="0" w:leftChars="0" w:firstLine="0" w:firstLineChars="0"/>
        <w:rPr>
          <w:rFonts w:hint="eastAsia" w:ascii="Arial" w:hAnsi="Arial" w:cs="Arial"/>
          <w:color w:val="000000"/>
          <w:sz w:val="24"/>
          <w:szCs w:val="24"/>
          <w:lang w:val="en-US" w:eastAsia="zh-CN"/>
        </w:rPr>
      </w:pPr>
      <w:r>
        <w:rPr>
          <w:rFonts w:hint="eastAsia" w:ascii="Arial" w:hAnsi="Arial" w:cs="Arial"/>
          <w:color w:val="000000"/>
          <w:sz w:val="24"/>
          <w:szCs w:val="24"/>
          <w:lang w:val="en-US" w:eastAsia="zh-CN"/>
        </w:rPr>
        <w:t>技术要求</w:t>
      </w:r>
    </w:p>
    <w:p w14:paraId="55193F26">
      <w:pPr>
        <w:widowControl w:val="0"/>
        <w:numPr>
          <w:ilvl w:val="0"/>
          <w:numId w:val="0"/>
        </w:numPr>
        <w:spacing w:line="360" w:lineRule="auto"/>
        <w:jc w:val="both"/>
        <w:rPr>
          <w:rFonts w:hint="eastAsia" w:ascii="Arial" w:hAnsi="Arial" w:cs="Arial"/>
          <w:b w:val="0"/>
          <w:bCs w:val="0"/>
          <w:sz w:val="24"/>
          <w:szCs w:val="24"/>
          <w:lang w:val="en-US" w:eastAsia="zh-CN"/>
        </w:rPr>
      </w:pPr>
      <w:r>
        <w:rPr>
          <w:rFonts w:hint="eastAsia" w:ascii="Arial" w:hAnsi="Arial" w:cs="Arial"/>
          <w:b w:val="0"/>
          <w:bCs w:val="0"/>
          <w:sz w:val="24"/>
          <w:szCs w:val="24"/>
          <w:lang w:val="en-US" w:eastAsia="zh-CN"/>
        </w:rPr>
        <w:t>1）3米法半电波暗室：</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7"/>
        <w:gridCol w:w="2790"/>
        <w:gridCol w:w="8193"/>
        <w:gridCol w:w="1814"/>
      </w:tblGrid>
      <w:tr w14:paraId="6C4DB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377" w:type="dxa"/>
            <w:vAlign w:val="center"/>
          </w:tcPr>
          <w:p w14:paraId="2D711C7E">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序号</w:t>
            </w:r>
          </w:p>
        </w:tc>
        <w:tc>
          <w:tcPr>
            <w:tcW w:w="2790" w:type="dxa"/>
            <w:vAlign w:val="center"/>
          </w:tcPr>
          <w:p w14:paraId="766E38B4">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名称</w:t>
            </w:r>
          </w:p>
        </w:tc>
        <w:tc>
          <w:tcPr>
            <w:tcW w:w="8193" w:type="dxa"/>
            <w:vAlign w:val="center"/>
          </w:tcPr>
          <w:p w14:paraId="61952AFA">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规格/技术要求</w:t>
            </w:r>
          </w:p>
        </w:tc>
        <w:tc>
          <w:tcPr>
            <w:tcW w:w="1814" w:type="dxa"/>
            <w:vAlign w:val="center"/>
          </w:tcPr>
          <w:p w14:paraId="5719A230">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数量</w:t>
            </w:r>
          </w:p>
        </w:tc>
      </w:tr>
      <w:tr w14:paraId="4F1B3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0" w:hRule="atLeast"/>
          <w:jc w:val="center"/>
        </w:trPr>
        <w:tc>
          <w:tcPr>
            <w:tcW w:w="1377" w:type="dxa"/>
            <w:vAlign w:val="center"/>
          </w:tcPr>
          <w:p w14:paraId="71259225">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1</w:t>
            </w:r>
          </w:p>
        </w:tc>
        <w:tc>
          <w:tcPr>
            <w:tcW w:w="2790" w:type="dxa"/>
            <w:vAlign w:val="center"/>
          </w:tcPr>
          <w:p w14:paraId="54E67876">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Fonts w:hint="default" w:ascii="Arial" w:hAnsi="Arial" w:cs="Arial"/>
                <w:sz w:val="24"/>
                <w:szCs w:val="24"/>
                <w:vertAlign w:val="baseline"/>
                <w:lang w:val="en-US" w:eastAsia="zh-CN"/>
              </w:rPr>
            </w:pPr>
            <w:r>
              <w:rPr>
                <w:rFonts w:hint="eastAsia" w:ascii="Arial" w:hAnsi="Arial" w:cs="Arial"/>
                <w:sz w:val="24"/>
                <w:szCs w:val="24"/>
                <w:lang w:val="en-US" w:eastAsia="zh-CN"/>
              </w:rPr>
              <w:t>3米法半电波暗室</w:t>
            </w:r>
          </w:p>
        </w:tc>
        <w:tc>
          <w:tcPr>
            <w:tcW w:w="8193" w:type="dxa"/>
            <w:vAlign w:val="center"/>
          </w:tcPr>
          <w:p w14:paraId="1D8418E8">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rFonts w:hint="eastAsia" w:cs="宋体"/>
                <w:sz w:val="24"/>
                <w:szCs w:val="24"/>
                <w:highlight w:val="none"/>
                <w:lang w:val="en-US" w:eastAsia="zh-CN"/>
              </w:rPr>
            </w:pPr>
            <w:r>
              <w:rPr>
                <w:rFonts w:hint="eastAsia" w:ascii="Arial" w:hAnsi="Arial" w:cs="Arial"/>
                <w:sz w:val="24"/>
                <w:szCs w:val="24"/>
                <w:highlight w:val="none"/>
                <w:vertAlign w:val="baseline"/>
                <w:lang w:val="en-US" w:eastAsia="zh-CN"/>
              </w:rPr>
              <w:t>暗室外尺寸：</w:t>
            </w:r>
            <w:r>
              <w:rPr>
                <w:rFonts w:hint="eastAsia" w:cs="宋体"/>
                <w:sz w:val="24"/>
                <w:szCs w:val="24"/>
                <w:highlight w:val="none"/>
                <w:lang w:val="en-US" w:eastAsia="zh-CN"/>
              </w:rPr>
              <w:t>9.1m*6.1m*5.1m（L×W×H）</w:t>
            </w:r>
          </w:p>
          <w:p w14:paraId="0B71CE2C">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rFonts w:hint="default" w:cs="宋体"/>
                <w:sz w:val="24"/>
                <w:szCs w:val="24"/>
                <w:highlight w:val="none"/>
                <w:lang w:val="en-US" w:eastAsia="zh-CN"/>
              </w:rPr>
            </w:pPr>
            <w:r>
              <w:rPr>
                <w:rFonts w:hint="eastAsia" w:cs="宋体"/>
                <w:sz w:val="24"/>
                <w:szCs w:val="24"/>
                <w:highlight w:val="none"/>
                <w:lang w:val="en-US" w:eastAsia="zh-CN"/>
              </w:rPr>
              <w:t>配置屏蔽门：1.5m*2.4m（内净空）</w:t>
            </w:r>
          </w:p>
          <w:p w14:paraId="5EFF91AD">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rFonts w:hint="eastAsia" w:cs="宋体"/>
                <w:sz w:val="24"/>
                <w:szCs w:val="24"/>
                <w:highlight w:val="none"/>
                <w:lang w:val="en-US" w:eastAsia="zh-CN"/>
              </w:rPr>
            </w:pPr>
            <w:r>
              <w:rPr>
                <w:rFonts w:hint="default" w:cs="宋体"/>
                <w:sz w:val="24"/>
                <w:szCs w:val="24"/>
                <w:highlight w:val="none"/>
                <w:lang w:val="en-US" w:eastAsia="zh-CN"/>
              </w:rPr>
              <w:t>静区：≥2.0m直径 &amp; 2.</w:t>
            </w:r>
            <w:r>
              <w:rPr>
                <w:rFonts w:hint="eastAsia" w:cs="宋体"/>
                <w:sz w:val="24"/>
                <w:szCs w:val="24"/>
                <w:highlight w:val="none"/>
                <w:lang w:val="en-US" w:eastAsia="zh-CN"/>
              </w:rPr>
              <w:t>5</w:t>
            </w:r>
            <w:r>
              <w:rPr>
                <w:rFonts w:hint="default" w:cs="宋体"/>
                <w:sz w:val="24"/>
                <w:szCs w:val="24"/>
                <w:highlight w:val="none"/>
                <w:lang w:val="en-US" w:eastAsia="zh-CN"/>
              </w:rPr>
              <w:t>m高度的虚拟圆柱体</w:t>
            </w:r>
            <w:r>
              <w:rPr>
                <w:rFonts w:hint="eastAsia" w:cs="宋体"/>
                <w:sz w:val="24"/>
                <w:szCs w:val="24"/>
                <w:highlight w:val="none"/>
                <w:lang w:val="en-US" w:eastAsia="zh-CN"/>
              </w:rPr>
              <w:t>，</w:t>
            </w:r>
            <w:r>
              <w:rPr>
                <w:rFonts w:hint="default" w:cs="宋体"/>
                <w:sz w:val="24"/>
                <w:szCs w:val="24"/>
                <w:highlight w:val="none"/>
                <w:lang w:val="en-US" w:eastAsia="zh-CN"/>
              </w:rPr>
              <w:t>3m测距</w:t>
            </w:r>
            <w:r>
              <w:rPr>
                <w:rFonts w:hint="eastAsia" w:cs="宋体"/>
                <w:sz w:val="24"/>
                <w:szCs w:val="24"/>
                <w:highlight w:val="none"/>
                <w:lang w:val="en-US" w:eastAsia="zh-CN"/>
              </w:rPr>
              <w:t>，</w:t>
            </w:r>
            <w:bookmarkStart w:id="2" w:name="_GoBack"/>
            <w:bookmarkEnd w:id="2"/>
          </w:p>
          <w:p w14:paraId="33469074">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rFonts w:hint="default" w:cs="宋体"/>
                <w:sz w:val="24"/>
                <w:szCs w:val="24"/>
                <w:highlight w:val="none"/>
                <w:lang w:val="en-US" w:eastAsia="zh-CN"/>
              </w:rPr>
            </w:pPr>
            <w:r>
              <w:rPr>
                <w:rFonts w:hint="default" w:cs="宋体"/>
                <w:sz w:val="24"/>
                <w:szCs w:val="24"/>
                <w:highlight w:val="none"/>
                <w:lang w:val="en-US" w:eastAsia="zh-CN"/>
              </w:rPr>
              <w:t>圆心必须在电波暗室的中长轴线上，与转台同圆心，不允许偏离。</w:t>
            </w:r>
          </w:p>
          <w:p w14:paraId="2F732D74">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rFonts w:hint="default" w:cs="宋体"/>
                <w:sz w:val="24"/>
                <w:szCs w:val="24"/>
                <w:highlight w:val="none"/>
                <w:lang w:val="en-US" w:eastAsia="zh-CN"/>
              </w:rPr>
            </w:pPr>
            <w:r>
              <w:rPr>
                <w:rFonts w:hint="eastAsia" w:cs="宋体"/>
                <w:sz w:val="24"/>
                <w:szCs w:val="24"/>
                <w:highlight w:val="none"/>
                <w:lang w:val="en-US" w:eastAsia="zh-CN"/>
              </w:rPr>
              <w:t>30MHz-1GHz，</w:t>
            </w:r>
            <w:r>
              <w:rPr>
                <w:rFonts w:hint="default" w:cs="宋体"/>
                <w:sz w:val="24"/>
                <w:szCs w:val="24"/>
                <w:highlight w:val="none"/>
                <w:lang w:val="en-US" w:eastAsia="zh-CN"/>
              </w:rPr>
              <w:t>NSA≤±</w:t>
            </w:r>
            <w:r>
              <w:rPr>
                <w:rFonts w:hint="eastAsia" w:cs="宋体"/>
                <w:sz w:val="24"/>
                <w:szCs w:val="24"/>
                <w:highlight w:val="none"/>
                <w:lang w:val="en-US" w:eastAsia="zh-CN"/>
              </w:rPr>
              <w:t>3.5</w:t>
            </w:r>
            <w:r>
              <w:rPr>
                <w:rFonts w:hint="default" w:cs="宋体"/>
                <w:sz w:val="24"/>
                <w:szCs w:val="24"/>
                <w:highlight w:val="none"/>
                <w:lang w:val="en-US" w:eastAsia="zh-CN"/>
              </w:rPr>
              <w:t xml:space="preserve">dB </w:t>
            </w:r>
          </w:p>
          <w:p w14:paraId="4E61855A">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rFonts w:hint="eastAsia" w:cs="宋体"/>
                <w:sz w:val="24"/>
                <w:szCs w:val="24"/>
                <w:highlight w:val="none"/>
                <w:lang w:val="en-US" w:eastAsia="zh-CN"/>
              </w:rPr>
            </w:pPr>
            <w:r>
              <w:rPr>
                <w:rFonts w:hint="default" w:cs="宋体"/>
                <w:sz w:val="24"/>
                <w:szCs w:val="24"/>
                <w:highlight w:val="none"/>
                <w:lang w:val="en-US" w:eastAsia="zh-CN"/>
              </w:rPr>
              <w:t>背景噪声：</w:t>
            </w:r>
            <w:r>
              <w:rPr>
                <w:rFonts w:hint="eastAsia" w:cs="宋体"/>
                <w:sz w:val="24"/>
                <w:szCs w:val="24"/>
                <w:highlight w:val="none"/>
                <w:lang w:val="en-US" w:eastAsia="zh-CN"/>
              </w:rPr>
              <w:t>150KHz</w:t>
            </w:r>
            <w:r>
              <w:rPr>
                <w:rFonts w:hint="default" w:cs="宋体"/>
                <w:sz w:val="24"/>
                <w:szCs w:val="24"/>
                <w:highlight w:val="none"/>
                <w:lang w:val="en-US" w:eastAsia="zh-CN"/>
              </w:rPr>
              <w:t xml:space="preserve">-1GHz，优于CISPR </w:t>
            </w:r>
            <w:r>
              <w:rPr>
                <w:rFonts w:hint="eastAsia" w:cs="宋体"/>
                <w:sz w:val="24"/>
                <w:szCs w:val="24"/>
                <w:highlight w:val="none"/>
                <w:lang w:val="en-US" w:eastAsia="zh-CN"/>
              </w:rPr>
              <w:t>3</w:t>
            </w:r>
            <w:r>
              <w:rPr>
                <w:rFonts w:hint="default" w:cs="宋体"/>
                <w:sz w:val="24"/>
                <w:szCs w:val="24"/>
                <w:highlight w:val="none"/>
                <w:lang w:val="en-US" w:eastAsia="zh-CN"/>
              </w:rPr>
              <w:t>2 C</w:t>
            </w:r>
            <w:r>
              <w:rPr>
                <w:rFonts w:hint="eastAsia" w:cs="宋体"/>
                <w:sz w:val="24"/>
                <w:szCs w:val="24"/>
                <w:highlight w:val="none"/>
                <w:lang w:val="en-US" w:eastAsia="zh-CN"/>
              </w:rPr>
              <w:t>lass</w:t>
            </w:r>
            <w:r>
              <w:rPr>
                <w:rFonts w:hint="default" w:cs="宋体"/>
                <w:sz w:val="24"/>
                <w:szCs w:val="24"/>
                <w:highlight w:val="none"/>
                <w:lang w:val="en-US" w:eastAsia="zh-CN"/>
              </w:rPr>
              <w:t xml:space="preserve"> B限值10dB</w:t>
            </w:r>
            <w:r>
              <w:rPr>
                <w:rFonts w:hint="eastAsia" w:cs="宋体"/>
                <w:sz w:val="24"/>
                <w:szCs w:val="24"/>
                <w:highlight w:val="none"/>
                <w:lang w:val="en-US" w:eastAsia="zh-CN"/>
              </w:rPr>
              <w:t>。</w:t>
            </w:r>
          </w:p>
          <w:p w14:paraId="5522DB8B">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rFonts w:hint="default" w:cs="宋体"/>
                <w:sz w:val="24"/>
                <w:szCs w:val="24"/>
                <w:highlight w:val="none"/>
                <w:lang w:val="en-US" w:eastAsia="zh-CN"/>
              </w:rPr>
            </w:pPr>
            <w:r>
              <w:rPr>
                <w:rFonts w:hint="default" w:cs="宋体"/>
                <w:sz w:val="24"/>
                <w:szCs w:val="24"/>
                <w:highlight w:val="none"/>
                <w:lang w:val="en-US" w:eastAsia="zh-CN"/>
              </w:rPr>
              <w:t xml:space="preserve">频率范围：1GHz-18GHz，Svswr≤5.5 </w:t>
            </w:r>
            <w:r>
              <w:rPr>
                <w:rFonts w:hint="eastAsia" w:cs="宋体"/>
                <w:sz w:val="24"/>
                <w:szCs w:val="24"/>
                <w:highlight w:val="none"/>
                <w:lang w:val="en-US" w:eastAsia="zh-CN"/>
              </w:rPr>
              <w:t>（可选）</w:t>
            </w:r>
            <w:r>
              <w:rPr>
                <w:rFonts w:hint="default" w:cs="宋体"/>
                <w:sz w:val="24"/>
                <w:szCs w:val="24"/>
                <w:highlight w:val="none"/>
                <w:lang w:val="en-US" w:eastAsia="zh-CN"/>
              </w:rPr>
              <w:t xml:space="preserve"> </w:t>
            </w:r>
          </w:p>
          <w:p w14:paraId="759E03BB">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rFonts w:hint="default" w:cs="宋体"/>
                <w:sz w:val="24"/>
                <w:szCs w:val="24"/>
                <w:highlight w:val="none"/>
                <w:lang w:val="en-US" w:eastAsia="zh-CN"/>
              </w:rPr>
            </w:pPr>
            <w:r>
              <w:rPr>
                <w:rFonts w:hint="default" w:cs="宋体"/>
                <w:sz w:val="24"/>
                <w:szCs w:val="24"/>
                <w:highlight w:val="none"/>
                <w:lang w:val="en-US" w:eastAsia="zh-CN"/>
              </w:rPr>
              <w:t>暗室整体设计为全拼装式设计，暗室主要材料及附属设备在其使用期限内可重复利用，整体结构方便升级、改造或搬迁，搬迁时主要材料如屏蔽体、铁氧体、吸波材料拆除后可以再利用；其他附属设备如转台天线塔控制器、音视频监控系统、屏蔽门、通风波导窗、滤波器等可以完全搬迁再利用。</w:t>
            </w:r>
          </w:p>
          <w:p w14:paraId="6046BACA">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rFonts w:hint="default" w:cs="宋体"/>
                <w:sz w:val="24"/>
                <w:szCs w:val="24"/>
                <w:highlight w:val="none"/>
                <w:lang w:val="en-US" w:eastAsia="zh-CN"/>
              </w:rPr>
            </w:pPr>
            <w:r>
              <w:rPr>
                <w:rFonts w:hint="default" w:cs="宋体"/>
                <w:sz w:val="24"/>
                <w:szCs w:val="24"/>
                <w:highlight w:val="none"/>
                <w:lang w:val="en-US" w:eastAsia="zh-CN"/>
              </w:rPr>
              <w:t>为了保障电波暗室的性能，本项目采购的吸波材料，转台、铁氧体、屏蔽门、通风波导窗，设计使用寿命应达到20年以上。要求屏蔽钢板防锈、耐腐蚀性好，防锈寿命不少于20年。应提供Logo设计，并将该Logo安装固定在暗室墙面中心醒目位置，Logo的安装不会影响暗室的性能。暗室外墙应配置天线放置架，用于放置常用天线。电波暗室必须采用独立钢支撑结构，用以承受所有的屏蔽和安装设施重量（包括吸波材料等），钢结构独立于周围的建筑墙体和天花板，并抗7级地震烈度要求； 钢梁经过防锈处理，并涂有寿命超过 20 年的防锈漆。屏蔽体应采用拼装结构，具有安装快速、可重新安装和拆除性、高屏蔽效的等特点。由不小于2mm厚度的镀锌钢板构成，钢板双面均匀镀锌层厚度不小于20 µm（275g/mm2），屏蔽体断面应进行防锈处理，单块标准模块化钢板尺寸不小于1.0m×3.0m，经两次折弯完成，不接受三明治方案，外表面喷塑处理。误差精度不超过0.05mm, 为减少缝隙，提高屏蔽效能，拼装深度至少50 mm。屏蔽体顶部应允许工作人员行走进行必要的检修及维护工作，项目中所使用的结构件、连接件、紧固件、开关等金属构件均进行了防锈防腐处理。钢板拼接处应采用高品质屏蔽衬垫，保证优异的射频屏蔽和电接触；衬垫在使用年限内不生锈，衬垫必须为金属类材料，投标文件中写明屏蔽衬垫的成分组成、技术参数及屏蔽性能说明，并提供证明材料，以保证屏蔽效能在设计使用年限内不下降。屏蔽体的底部设有防潮层，不易受潮生锈腐蚀。屏蔽钢板使用自锁紧螺钉进行紧固，不可采用现场焊接方式。屏蔽体应采用单点接地方式接地，接地良好，接地电阻应小于2Ω。（接地系统由供应商提供）安装完后屏蔽体的顶部和四周应不发生明显的变形。</w:t>
            </w:r>
          </w:p>
          <w:p w14:paraId="49091785">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rFonts w:hint="default" w:cs="宋体"/>
                <w:sz w:val="24"/>
                <w:szCs w:val="24"/>
                <w:highlight w:val="none"/>
                <w:lang w:val="en-US" w:eastAsia="zh-CN"/>
              </w:rPr>
            </w:pPr>
            <w:r>
              <w:rPr>
                <w:rFonts w:hint="default" w:cs="宋体"/>
                <w:sz w:val="24"/>
                <w:szCs w:val="24"/>
                <w:highlight w:val="none"/>
                <w:lang w:val="en-US" w:eastAsia="zh-CN"/>
              </w:rPr>
              <w:t>屏蔽体采用内折弯结构，方便安装铁氧体的安装龙骨，并保证屏蔽体外观是光滑的。</w:t>
            </w:r>
          </w:p>
        </w:tc>
        <w:tc>
          <w:tcPr>
            <w:tcW w:w="1814" w:type="dxa"/>
            <w:vAlign w:val="center"/>
          </w:tcPr>
          <w:p w14:paraId="1D962A14">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1</w:t>
            </w:r>
          </w:p>
        </w:tc>
      </w:tr>
      <w:tr w14:paraId="11F06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vAlign w:val="center"/>
          </w:tcPr>
          <w:p w14:paraId="35AD860E">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2</w:t>
            </w:r>
          </w:p>
        </w:tc>
        <w:tc>
          <w:tcPr>
            <w:tcW w:w="2790" w:type="dxa"/>
            <w:vAlign w:val="center"/>
          </w:tcPr>
          <w:p w14:paraId="689A0864">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电波暗室屏蔽门</w:t>
            </w:r>
          </w:p>
        </w:tc>
        <w:tc>
          <w:tcPr>
            <w:tcW w:w="8193" w:type="dxa"/>
            <w:vAlign w:val="center"/>
          </w:tcPr>
          <w:p w14:paraId="7A93929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Arial" w:hAnsi="Arial" w:cs="Arial"/>
                <w:sz w:val="24"/>
                <w:szCs w:val="24"/>
                <w:highlight w:val="none"/>
                <w:vertAlign w:val="baseline"/>
                <w:lang w:val="en-US" w:eastAsia="zh-CN"/>
              </w:rPr>
            </w:pPr>
            <w:r>
              <w:rPr>
                <w:rFonts w:hint="default" w:ascii="Arial" w:hAnsi="Arial" w:cs="Arial"/>
                <w:sz w:val="24"/>
                <w:szCs w:val="24"/>
                <w:highlight w:val="none"/>
                <w:vertAlign w:val="baseline"/>
                <w:lang w:val="en-US" w:eastAsia="zh-CN"/>
              </w:rPr>
              <w:t>自动电动或者气动门</w:t>
            </w:r>
            <w:r>
              <w:rPr>
                <w:rFonts w:hint="eastAsia" w:ascii="Arial" w:hAnsi="Arial" w:cs="Arial"/>
                <w:sz w:val="24"/>
                <w:szCs w:val="24"/>
                <w:highlight w:val="none"/>
                <w:vertAlign w:val="baseline"/>
                <w:lang w:val="en-US" w:eastAsia="zh-CN"/>
              </w:rPr>
              <w:t>，</w:t>
            </w:r>
            <w:r>
              <w:rPr>
                <w:rFonts w:hint="default" w:ascii="Arial" w:hAnsi="Arial" w:cs="Arial"/>
                <w:sz w:val="24"/>
                <w:szCs w:val="24"/>
                <w:highlight w:val="none"/>
                <w:vertAlign w:val="baseline"/>
                <w:lang w:val="en-US" w:eastAsia="zh-CN"/>
              </w:rPr>
              <w:t>尺寸</w:t>
            </w:r>
            <w:r>
              <w:rPr>
                <w:rFonts w:hint="eastAsia" w:ascii="Arial" w:hAnsi="Arial" w:cs="Arial"/>
                <w:sz w:val="24"/>
                <w:szCs w:val="24"/>
                <w:highlight w:val="none"/>
                <w:vertAlign w:val="baseline"/>
                <w:lang w:val="en-US" w:eastAsia="zh-CN"/>
              </w:rPr>
              <w:t>不小于</w:t>
            </w:r>
            <w:r>
              <w:rPr>
                <w:rFonts w:hint="default" w:ascii="Arial" w:hAnsi="Arial" w:cs="Arial"/>
                <w:sz w:val="24"/>
                <w:szCs w:val="24"/>
                <w:highlight w:val="none"/>
                <w:vertAlign w:val="baseline"/>
                <w:lang w:val="en-US" w:eastAsia="zh-CN"/>
              </w:rPr>
              <w:t>1.5m</w:t>
            </w:r>
            <w:r>
              <w:rPr>
                <w:rFonts w:hint="eastAsia" w:ascii="Arial" w:hAnsi="Arial" w:cs="Arial"/>
                <w:sz w:val="24"/>
                <w:szCs w:val="24"/>
                <w:highlight w:val="none"/>
                <w:vertAlign w:val="baseline"/>
                <w:lang w:val="en-US" w:eastAsia="zh-CN"/>
              </w:rPr>
              <w:t>*</w:t>
            </w:r>
            <w:r>
              <w:rPr>
                <w:rFonts w:hint="default" w:ascii="Arial" w:hAnsi="Arial" w:cs="Arial"/>
                <w:sz w:val="24"/>
                <w:szCs w:val="24"/>
                <w:highlight w:val="none"/>
                <w:vertAlign w:val="baseline"/>
                <w:lang w:val="en-US" w:eastAsia="zh-CN"/>
              </w:rPr>
              <w:t>2.</w:t>
            </w:r>
            <w:r>
              <w:rPr>
                <w:rFonts w:hint="eastAsia" w:ascii="Arial" w:hAnsi="Arial" w:cs="Arial"/>
                <w:sz w:val="24"/>
                <w:szCs w:val="24"/>
                <w:highlight w:val="none"/>
                <w:vertAlign w:val="baseline"/>
                <w:lang w:val="en-US" w:eastAsia="zh-CN"/>
              </w:rPr>
              <w:t>4</w:t>
            </w:r>
            <w:r>
              <w:rPr>
                <w:rFonts w:hint="default" w:ascii="Arial" w:hAnsi="Arial" w:cs="Arial"/>
                <w:sz w:val="24"/>
                <w:szCs w:val="24"/>
                <w:highlight w:val="none"/>
                <w:vertAlign w:val="baseline"/>
                <w:lang w:val="en-US" w:eastAsia="zh-CN"/>
              </w:rPr>
              <w:t>m</w:t>
            </w:r>
            <w:r>
              <w:rPr>
                <w:rFonts w:hint="eastAsia" w:cs="宋体"/>
                <w:sz w:val="24"/>
                <w:szCs w:val="24"/>
                <w:highlight w:val="none"/>
                <w:lang w:val="en-US" w:eastAsia="zh-CN"/>
              </w:rPr>
              <w:t>（内净空）</w:t>
            </w:r>
            <w:r>
              <w:rPr>
                <w:rFonts w:hint="eastAsia" w:ascii="Arial" w:hAnsi="Arial" w:cs="Arial"/>
                <w:sz w:val="24"/>
                <w:szCs w:val="24"/>
                <w:highlight w:val="none"/>
                <w:vertAlign w:val="baseline"/>
                <w:lang w:val="en-US" w:eastAsia="zh-CN"/>
              </w:rPr>
              <w:t>，位置靠近转台侧；</w:t>
            </w:r>
          </w:p>
          <w:p w14:paraId="03D9AFB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Arial" w:hAnsi="Arial" w:cs="Arial"/>
                <w:sz w:val="24"/>
                <w:szCs w:val="24"/>
                <w:highlight w:val="none"/>
                <w:vertAlign w:val="baseline"/>
                <w:lang w:val="en-US" w:eastAsia="zh-CN"/>
              </w:rPr>
            </w:pPr>
            <w:r>
              <w:rPr>
                <w:rFonts w:hint="eastAsia" w:ascii="宋体" w:hAnsi="宋体" w:eastAsia="宋体" w:cs="宋体"/>
                <w:color w:val="000000"/>
                <w:sz w:val="24"/>
                <w:szCs w:val="24"/>
                <w:highlight w:val="none"/>
                <w:lang w:val="en-US" w:eastAsia="zh-CN"/>
              </w:rPr>
              <w:t>刀簧结构，</w:t>
            </w:r>
            <w:r>
              <w:rPr>
                <w:rFonts w:hint="default" w:ascii="Arial" w:hAnsi="Arial" w:cs="Arial"/>
                <w:sz w:val="24"/>
                <w:szCs w:val="24"/>
                <w:highlight w:val="none"/>
                <w:vertAlign w:val="baseline"/>
                <w:lang w:val="en-US" w:eastAsia="zh-CN"/>
              </w:rPr>
              <w:t>门面原厂烤漆处理，带自动升降门</w:t>
            </w:r>
            <w:r>
              <w:rPr>
                <w:rFonts w:hint="eastAsia" w:ascii="Arial" w:hAnsi="Arial" w:cs="Arial"/>
                <w:sz w:val="24"/>
                <w:szCs w:val="24"/>
                <w:highlight w:val="none"/>
                <w:vertAlign w:val="baseline"/>
                <w:lang w:val="en-US" w:eastAsia="zh-CN"/>
              </w:rPr>
              <w:t>坎(承重2T)</w:t>
            </w:r>
          </w:p>
          <w:p w14:paraId="15B7F2C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Arial" w:hAnsi="Arial" w:cs="Arial"/>
                <w:sz w:val="24"/>
                <w:szCs w:val="24"/>
                <w:highlight w:val="none"/>
                <w:vertAlign w:val="baseline"/>
                <w:lang w:val="en-US" w:eastAsia="zh-CN"/>
              </w:rPr>
            </w:pPr>
            <w:r>
              <w:rPr>
                <w:rFonts w:hint="default" w:ascii="Arial" w:hAnsi="Arial" w:cs="Arial"/>
                <w:sz w:val="24"/>
                <w:szCs w:val="24"/>
                <w:highlight w:val="none"/>
                <w:vertAlign w:val="baseline"/>
                <w:lang w:val="en-US" w:eastAsia="zh-CN"/>
              </w:rPr>
              <w:t>门和自动升降门坎应根据现有场地状态进行设计安装，禁止破坏建筑现有承重的设计，导致地面存在安全隐患</w:t>
            </w:r>
            <w:r>
              <w:rPr>
                <w:rFonts w:hint="eastAsia" w:ascii="Arial" w:hAnsi="Arial" w:cs="Arial"/>
                <w:sz w:val="24"/>
                <w:szCs w:val="24"/>
                <w:highlight w:val="none"/>
                <w:vertAlign w:val="baseline"/>
                <w:lang w:val="en-US" w:eastAsia="zh-CN"/>
              </w:rPr>
              <w:t>；</w:t>
            </w:r>
          </w:p>
          <w:p w14:paraId="266C86B8">
            <w:pPr>
              <w:pStyle w:val="2"/>
              <w:spacing w:line="360" w:lineRule="auto"/>
              <w:ind w:left="0" w:leftChars="0" w:firstLine="0" w:firstLineChars="0"/>
              <w:jc w:val="left"/>
              <w:rPr>
                <w:rFonts w:hint="default" w:ascii="Arial" w:hAnsi="Arial" w:cs="Arial"/>
                <w:sz w:val="24"/>
                <w:szCs w:val="24"/>
                <w:highlight w:val="none"/>
                <w:vertAlign w:val="baseline"/>
                <w:lang w:val="en-US" w:eastAsia="zh-CN"/>
              </w:rPr>
            </w:pPr>
            <w:r>
              <w:rPr>
                <w:rFonts w:hint="default" w:ascii="Arial" w:hAnsi="Arial" w:cs="Arial"/>
                <w:sz w:val="24"/>
                <w:szCs w:val="24"/>
                <w:highlight w:val="none"/>
                <w:vertAlign w:val="baseline"/>
                <w:lang w:val="en-US" w:eastAsia="zh-CN"/>
              </w:rPr>
              <w:t xml:space="preserve">屏蔽门外部安装测试状态指示灯。 </w:t>
            </w:r>
          </w:p>
          <w:p w14:paraId="5E714574">
            <w:pPr>
              <w:pStyle w:val="2"/>
              <w:spacing w:line="360" w:lineRule="auto"/>
              <w:ind w:left="0" w:leftChars="0" w:firstLine="0" w:firstLineChars="0"/>
              <w:rPr>
                <w:rFonts w:hint="default" w:ascii="Arial" w:hAnsi="Arial" w:cs="Arial"/>
                <w:sz w:val="24"/>
                <w:szCs w:val="24"/>
                <w:highlight w:val="none"/>
                <w:vertAlign w:val="baseline"/>
                <w:lang w:val="en-US" w:eastAsia="zh-CN"/>
              </w:rPr>
            </w:pPr>
            <w:r>
              <w:rPr>
                <w:rFonts w:hint="default" w:ascii="Arial" w:hAnsi="Arial" w:cs="Arial"/>
                <w:sz w:val="24"/>
                <w:szCs w:val="24"/>
                <w:highlight w:val="none"/>
                <w:vertAlign w:val="baseline"/>
                <w:lang w:val="en-US" w:eastAsia="zh-CN"/>
              </w:rPr>
              <w:t xml:space="preserve">暗室屏蔽门安装互锁开关，用于测试系统的互锁装置。 </w:t>
            </w:r>
          </w:p>
          <w:p w14:paraId="65ED2F32">
            <w:pPr>
              <w:pStyle w:val="2"/>
              <w:spacing w:line="360" w:lineRule="auto"/>
              <w:ind w:left="0" w:leftChars="0" w:firstLine="0" w:firstLineChars="0"/>
              <w:rPr>
                <w:rFonts w:hint="default" w:ascii="Arial" w:hAnsi="Arial" w:cs="Arial"/>
                <w:sz w:val="24"/>
                <w:szCs w:val="24"/>
                <w:highlight w:val="none"/>
                <w:vertAlign w:val="baseline"/>
                <w:lang w:val="en-US" w:eastAsia="zh-CN"/>
              </w:rPr>
            </w:pPr>
            <w:r>
              <w:rPr>
                <w:rFonts w:hint="default" w:ascii="Arial" w:hAnsi="Arial" w:cs="Arial"/>
                <w:sz w:val="24"/>
                <w:szCs w:val="24"/>
                <w:highlight w:val="none"/>
                <w:vertAlign w:val="baseline"/>
                <w:lang w:val="en-US" w:eastAsia="zh-CN"/>
              </w:rPr>
              <w:t>屏蔽门的簧片不能用胶粘在门框上，以防日久脱落。</w:t>
            </w:r>
          </w:p>
          <w:p w14:paraId="16CC2A89">
            <w:pPr>
              <w:pStyle w:val="2"/>
              <w:spacing w:line="360" w:lineRule="auto"/>
              <w:ind w:left="0" w:leftChars="0" w:firstLine="0" w:firstLineChars="0"/>
              <w:rPr>
                <w:rFonts w:hint="default" w:ascii="Arial" w:hAnsi="Arial" w:cs="Arial"/>
                <w:sz w:val="24"/>
                <w:szCs w:val="24"/>
                <w:highlight w:val="none"/>
                <w:vertAlign w:val="baseline"/>
                <w:lang w:val="en-US" w:eastAsia="zh-CN"/>
              </w:rPr>
            </w:pPr>
            <w:r>
              <w:rPr>
                <w:rFonts w:hint="default" w:ascii="Arial" w:hAnsi="Arial" w:cs="Arial"/>
                <w:sz w:val="24"/>
                <w:szCs w:val="24"/>
                <w:highlight w:val="none"/>
                <w:vertAlign w:val="baseline"/>
                <w:lang w:val="en-US" w:eastAsia="zh-CN"/>
              </w:rPr>
              <w:t>屏蔽门表面采用原厂烤漆工艺，防止门生锈，确保美观。</w:t>
            </w:r>
          </w:p>
          <w:p w14:paraId="3506E973">
            <w:pPr>
              <w:pStyle w:val="2"/>
              <w:spacing w:line="360" w:lineRule="auto"/>
              <w:ind w:left="0" w:leftChars="0" w:firstLine="0" w:firstLineChars="0"/>
              <w:rPr>
                <w:rFonts w:hint="default" w:ascii="Arial" w:hAnsi="Arial" w:cs="Arial"/>
                <w:sz w:val="24"/>
                <w:szCs w:val="24"/>
                <w:highlight w:val="none"/>
                <w:vertAlign w:val="baseline"/>
                <w:lang w:val="en-US" w:eastAsia="zh-CN"/>
              </w:rPr>
            </w:pPr>
            <w:r>
              <w:rPr>
                <w:rFonts w:hint="default" w:ascii="Arial" w:hAnsi="Arial" w:cs="Arial"/>
                <w:sz w:val="24"/>
                <w:szCs w:val="24"/>
                <w:highlight w:val="none"/>
                <w:vertAlign w:val="baseline"/>
                <w:lang w:val="en-US" w:eastAsia="zh-CN"/>
              </w:rPr>
              <w:t>屏蔽门应配置紧急开关，在断电/断气情况下，可以从暗室内外手动打开。</w:t>
            </w:r>
          </w:p>
          <w:p w14:paraId="6AE71175">
            <w:pPr>
              <w:pStyle w:val="2"/>
              <w:spacing w:line="360" w:lineRule="auto"/>
              <w:ind w:left="0" w:leftChars="0" w:firstLine="0" w:firstLineChars="0"/>
              <w:rPr>
                <w:rFonts w:hint="default" w:ascii="Arial" w:hAnsi="Arial" w:cs="Arial"/>
                <w:sz w:val="24"/>
                <w:szCs w:val="24"/>
                <w:highlight w:val="none"/>
                <w:vertAlign w:val="baseline"/>
                <w:lang w:val="en-US" w:eastAsia="zh-CN"/>
              </w:rPr>
            </w:pPr>
            <w:r>
              <w:rPr>
                <w:rFonts w:hint="default" w:ascii="Arial" w:hAnsi="Arial" w:cs="Arial"/>
                <w:sz w:val="24"/>
                <w:szCs w:val="24"/>
                <w:highlight w:val="none"/>
                <w:vertAlign w:val="baseline"/>
                <w:lang w:val="en-US" w:eastAsia="zh-CN"/>
              </w:rPr>
              <w:t>屏蔽门应具有具高可靠性，在频繁的使用中保持非常低的故障率，投标人应承诺门使用10年以上不会生锈变形导致门无法使用（以上要求供应商可提供）。</w:t>
            </w:r>
          </w:p>
        </w:tc>
        <w:tc>
          <w:tcPr>
            <w:tcW w:w="1814" w:type="dxa"/>
            <w:vAlign w:val="center"/>
          </w:tcPr>
          <w:p w14:paraId="1960BEF6">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1</w:t>
            </w:r>
          </w:p>
        </w:tc>
      </w:tr>
      <w:tr w14:paraId="1A31F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377" w:type="dxa"/>
            <w:vAlign w:val="center"/>
          </w:tcPr>
          <w:p w14:paraId="2802CFCB">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3</w:t>
            </w:r>
          </w:p>
        </w:tc>
        <w:tc>
          <w:tcPr>
            <w:tcW w:w="2790" w:type="dxa"/>
            <w:vAlign w:val="center"/>
          </w:tcPr>
          <w:p w14:paraId="6CDE56D2">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center"/>
              <w:textAlignment w:val="auto"/>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转台</w:t>
            </w:r>
          </w:p>
        </w:tc>
        <w:tc>
          <w:tcPr>
            <w:tcW w:w="8193" w:type="dxa"/>
            <w:vAlign w:val="center"/>
          </w:tcPr>
          <w:p w14:paraId="074801EE">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rFonts w:hint="default" w:ascii="Arial" w:hAnsi="Arial" w:cs="Arial"/>
                <w:sz w:val="24"/>
                <w:szCs w:val="24"/>
                <w:highlight w:val="none"/>
                <w:vertAlign w:val="baseline"/>
                <w:lang w:val="en-US" w:eastAsia="zh-CN"/>
              </w:rPr>
            </w:pPr>
            <w:r>
              <w:rPr>
                <w:rFonts w:hint="default" w:ascii="Arial" w:hAnsi="Arial" w:cs="Arial"/>
                <w:sz w:val="24"/>
                <w:szCs w:val="24"/>
                <w:highlight w:val="none"/>
                <w:vertAlign w:val="baseline"/>
                <w:lang w:val="en-US" w:eastAsia="zh-CN"/>
              </w:rPr>
              <w:t>直径：</w:t>
            </w:r>
            <w:r>
              <w:rPr>
                <w:rFonts w:hint="eastAsia" w:cs="宋体"/>
                <w:sz w:val="24"/>
                <w:szCs w:val="24"/>
                <w:highlight w:val="none"/>
                <w:lang w:val="en-US" w:eastAsia="zh-CN"/>
              </w:rPr>
              <w:t>最小</w:t>
            </w:r>
            <w:r>
              <w:rPr>
                <w:rFonts w:hint="default" w:ascii="Arial" w:hAnsi="Arial" w:cs="Arial"/>
                <w:sz w:val="24"/>
                <w:szCs w:val="24"/>
                <w:highlight w:val="none"/>
                <w:vertAlign w:val="baseline"/>
                <w:lang w:val="en-US" w:eastAsia="zh-CN"/>
              </w:rPr>
              <w:t>2.0m，承重</w:t>
            </w:r>
            <w:r>
              <w:rPr>
                <w:rFonts w:hint="eastAsia" w:cs="宋体"/>
                <w:sz w:val="24"/>
                <w:szCs w:val="24"/>
                <w:highlight w:val="none"/>
                <w:lang w:val="en-US" w:eastAsia="zh-CN"/>
              </w:rPr>
              <w:t>最小</w:t>
            </w:r>
            <w:r>
              <w:rPr>
                <w:rFonts w:hint="default" w:ascii="Arial" w:hAnsi="Arial" w:cs="Arial"/>
                <w:sz w:val="24"/>
                <w:szCs w:val="24"/>
                <w:highlight w:val="none"/>
                <w:vertAlign w:val="baseline"/>
                <w:lang w:val="en-US" w:eastAsia="zh-CN"/>
              </w:rPr>
              <w:t>2T</w:t>
            </w:r>
            <w:r>
              <w:rPr>
                <w:rFonts w:hint="eastAsia" w:ascii="Arial" w:hAnsi="Arial" w:cs="Arial"/>
                <w:sz w:val="24"/>
                <w:szCs w:val="24"/>
                <w:highlight w:val="none"/>
                <w:vertAlign w:val="baseline"/>
                <w:lang w:val="en-US" w:eastAsia="zh-CN"/>
              </w:rPr>
              <w:t>，转台厚度小于30cm</w:t>
            </w:r>
          </w:p>
          <w:p w14:paraId="0369B1BE">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left"/>
              <w:textAlignment w:val="auto"/>
              <w:rPr>
                <w:rFonts w:hint="default" w:ascii="宋体" w:hAnsi="宋体" w:eastAsia="宋体" w:cs="宋体"/>
                <w:sz w:val="24"/>
                <w:szCs w:val="24"/>
                <w:highlight w:val="none"/>
                <w:lang w:val="en-US" w:eastAsia="zh-CN"/>
              </w:rPr>
            </w:pPr>
            <w:r>
              <w:rPr>
                <w:rFonts w:hint="default" w:ascii="Arial" w:hAnsi="Arial" w:cs="Arial"/>
                <w:sz w:val="24"/>
                <w:szCs w:val="24"/>
                <w:highlight w:val="none"/>
                <w:vertAlign w:val="baseline"/>
                <w:lang w:val="en-US" w:eastAsia="zh-CN"/>
              </w:rPr>
              <w:t>角度精度</w:t>
            </w:r>
            <w:r>
              <w:rPr>
                <w:rFonts w:hint="eastAsia" w:ascii="Arial" w:hAnsi="Arial" w:cs="Arial"/>
                <w:sz w:val="24"/>
                <w:szCs w:val="24"/>
                <w:highlight w:val="none"/>
                <w:vertAlign w:val="baseline"/>
                <w:lang w:val="en-US" w:eastAsia="zh-CN"/>
              </w:rPr>
              <w:t>1°，</w:t>
            </w:r>
            <w:r>
              <w:rPr>
                <w:rFonts w:hint="eastAsia" w:ascii="宋体" w:hAnsi="宋体" w:eastAsia="宋体" w:cs="宋体"/>
                <w:sz w:val="24"/>
                <w:szCs w:val="24"/>
                <w:highlight w:val="none"/>
                <w:lang w:val="en-US" w:eastAsia="zh-CN"/>
              </w:rPr>
              <w:t>转速可调，金属表面；</w:t>
            </w:r>
          </w:p>
          <w:p w14:paraId="76351FF2">
            <w:pPr>
              <w:pStyle w:val="2"/>
              <w:spacing w:line="360" w:lineRule="auto"/>
              <w:ind w:left="0" w:leftChars="0" w:firstLine="0" w:firstLineChars="0"/>
              <w:jc w:val="left"/>
              <w:rPr>
                <w:rFonts w:hint="eastAsia"/>
                <w:sz w:val="24"/>
                <w:szCs w:val="24"/>
                <w:highlight w:val="none"/>
                <w:lang w:val="en-US" w:eastAsia="zh-CN"/>
              </w:rPr>
            </w:pPr>
            <w:r>
              <w:rPr>
                <w:rFonts w:hint="default"/>
                <w:sz w:val="24"/>
                <w:szCs w:val="24"/>
                <w:highlight w:val="none"/>
                <w:lang w:val="en-US" w:eastAsia="zh-CN"/>
              </w:rPr>
              <w:t>转台边缘与高架地板间</w:t>
            </w:r>
            <w:r>
              <w:rPr>
                <w:rFonts w:hint="default"/>
                <w:color w:val="auto"/>
                <w:sz w:val="24"/>
                <w:szCs w:val="24"/>
                <w:highlight w:val="none"/>
                <w:lang w:val="en-US" w:eastAsia="zh-CN"/>
              </w:rPr>
              <w:t>间隙小于1mm</w:t>
            </w:r>
            <w:r>
              <w:rPr>
                <w:rFonts w:hint="eastAsia"/>
                <w:sz w:val="24"/>
                <w:szCs w:val="24"/>
                <w:highlight w:val="none"/>
                <w:lang w:val="en-US" w:eastAsia="zh-CN"/>
              </w:rPr>
              <w:t>。</w:t>
            </w:r>
          </w:p>
          <w:p w14:paraId="39A12B69">
            <w:pPr>
              <w:pStyle w:val="2"/>
              <w:spacing w:line="360" w:lineRule="auto"/>
              <w:ind w:left="0" w:leftChars="0" w:firstLine="0" w:firstLineChars="0"/>
              <w:jc w:val="left"/>
              <w:rPr>
                <w:rFonts w:hint="eastAsia"/>
                <w:color w:val="auto"/>
                <w:sz w:val="24"/>
                <w:szCs w:val="24"/>
                <w:highlight w:val="none"/>
                <w:lang w:val="en-US" w:eastAsia="zh-CN"/>
              </w:rPr>
            </w:pPr>
            <w:r>
              <w:rPr>
                <w:rFonts w:hint="default"/>
                <w:sz w:val="24"/>
                <w:szCs w:val="24"/>
                <w:highlight w:val="none"/>
                <w:lang w:val="en-US" w:eastAsia="zh-CN"/>
              </w:rPr>
              <w:t>转台中心必须有开口板</w:t>
            </w:r>
            <w:r>
              <w:rPr>
                <w:rFonts w:hint="eastAsia"/>
                <w:sz w:val="24"/>
                <w:szCs w:val="24"/>
                <w:highlight w:val="none"/>
                <w:lang w:val="en-US" w:eastAsia="zh-CN"/>
              </w:rPr>
              <w:t>，且需要安装合适数量的插口和插座（</w:t>
            </w:r>
            <w:r>
              <w:rPr>
                <w:rFonts w:hint="eastAsia"/>
                <w:color w:val="auto"/>
                <w:sz w:val="24"/>
                <w:szCs w:val="24"/>
                <w:highlight w:val="none"/>
                <w:lang w:val="en-US" w:eastAsia="zh-CN"/>
              </w:rPr>
              <w:t>DC/单相/3相/网口/BNC/SMA，设计冻结时确认）</w:t>
            </w:r>
          </w:p>
          <w:p w14:paraId="1CC84E7E">
            <w:pPr>
              <w:pStyle w:val="2"/>
              <w:spacing w:line="360" w:lineRule="auto"/>
              <w:ind w:left="0" w:leftChars="0" w:firstLine="0" w:firstLineChars="0"/>
              <w:jc w:val="left"/>
              <w:rPr>
                <w:rFonts w:hint="eastAsia"/>
                <w:color w:val="auto"/>
                <w:sz w:val="24"/>
                <w:szCs w:val="24"/>
                <w:highlight w:val="none"/>
                <w:lang w:val="en-US" w:eastAsia="zh-CN"/>
              </w:rPr>
            </w:pPr>
            <w:r>
              <w:rPr>
                <w:rFonts w:hint="default"/>
                <w:color w:val="auto"/>
                <w:sz w:val="24"/>
                <w:szCs w:val="24"/>
                <w:highlight w:val="none"/>
                <w:lang w:val="en-US" w:eastAsia="zh-CN"/>
              </w:rPr>
              <w:t>转动角度</w:t>
            </w:r>
            <w:r>
              <w:rPr>
                <w:rFonts w:hint="eastAsia"/>
                <w:color w:val="auto"/>
                <w:sz w:val="24"/>
                <w:szCs w:val="24"/>
                <w:highlight w:val="none"/>
                <w:lang w:val="en-US" w:eastAsia="zh-CN"/>
              </w:rPr>
              <w:t>：≥400°（0°～400°）步进精确度：≤0.5°</w:t>
            </w:r>
          </w:p>
          <w:p w14:paraId="2A4E50E9">
            <w:pPr>
              <w:pStyle w:val="2"/>
              <w:spacing w:line="360" w:lineRule="auto"/>
              <w:ind w:left="0" w:leftChars="0" w:firstLine="0" w:firstLineChars="0"/>
              <w:jc w:val="left"/>
              <w:rPr>
                <w:rFonts w:hint="eastAsia"/>
                <w:sz w:val="24"/>
                <w:szCs w:val="24"/>
                <w:highlight w:val="none"/>
                <w:lang w:val="en-US" w:eastAsia="zh-CN"/>
              </w:rPr>
            </w:pPr>
            <w:r>
              <w:rPr>
                <w:rFonts w:hint="default"/>
                <w:sz w:val="24"/>
                <w:szCs w:val="24"/>
                <w:highlight w:val="none"/>
                <w:lang w:val="en-US" w:eastAsia="zh-CN"/>
              </w:rPr>
              <w:t>最大转速</w:t>
            </w:r>
            <w:r>
              <w:rPr>
                <w:rFonts w:hint="eastAsia"/>
                <w:sz w:val="24"/>
                <w:szCs w:val="24"/>
                <w:highlight w:val="none"/>
                <w:lang w:val="en-US" w:eastAsia="zh-CN"/>
              </w:rPr>
              <w:t>：（0.5～2.0）rpm可调</w:t>
            </w:r>
          </w:p>
          <w:p w14:paraId="782613ED">
            <w:pPr>
              <w:pStyle w:val="2"/>
              <w:spacing w:line="360" w:lineRule="auto"/>
              <w:ind w:left="0" w:leftChars="0" w:firstLine="0" w:firstLineChars="0"/>
              <w:jc w:val="left"/>
              <w:rPr>
                <w:rFonts w:hint="default"/>
                <w:sz w:val="24"/>
                <w:szCs w:val="24"/>
                <w:highlight w:val="none"/>
                <w:lang w:val="en-US" w:eastAsia="zh-CN"/>
              </w:rPr>
            </w:pPr>
            <w:r>
              <w:rPr>
                <w:rFonts w:hint="default"/>
                <w:sz w:val="24"/>
                <w:szCs w:val="24"/>
                <w:highlight w:val="none"/>
                <w:lang w:val="en-US" w:eastAsia="zh-CN"/>
              </w:rPr>
              <w:t xml:space="preserve">转台采用电动驱动，并采用光纤通信传送控制信号。 </w:t>
            </w:r>
          </w:p>
          <w:p w14:paraId="14B252E0">
            <w:pPr>
              <w:pStyle w:val="2"/>
              <w:spacing w:line="360" w:lineRule="auto"/>
              <w:ind w:left="0" w:leftChars="0" w:firstLine="0" w:firstLineChars="0"/>
              <w:jc w:val="both"/>
              <w:rPr>
                <w:rFonts w:hint="default"/>
                <w:sz w:val="24"/>
                <w:szCs w:val="24"/>
                <w:highlight w:val="none"/>
                <w:lang w:val="en-US" w:eastAsia="zh-CN"/>
              </w:rPr>
            </w:pPr>
            <w:r>
              <w:rPr>
                <w:rFonts w:hint="default"/>
                <w:sz w:val="24"/>
                <w:szCs w:val="24"/>
                <w:highlight w:val="none"/>
                <w:lang w:val="en-US" w:eastAsia="zh-CN"/>
              </w:rPr>
              <w:t>转台为不锈钢台面，并提供良好接地设计，保证及电连续性，金属转台安装后台面应与地板平齐，与暗室的反射面应通过接触环连接。</w:t>
            </w:r>
          </w:p>
          <w:p w14:paraId="6CA17D2B">
            <w:pPr>
              <w:pStyle w:val="2"/>
              <w:spacing w:line="360" w:lineRule="auto"/>
              <w:ind w:left="0" w:leftChars="0" w:firstLine="0" w:firstLineChars="0"/>
              <w:jc w:val="both"/>
              <w:rPr>
                <w:rFonts w:hint="default"/>
                <w:sz w:val="24"/>
                <w:szCs w:val="24"/>
                <w:highlight w:val="none"/>
                <w:lang w:val="en-US" w:eastAsia="zh-CN"/>
              </w:rPr>
            </w:pPr>
            <w:r>
              <w:rPr>
                <w:rFonts w:hint="default"/>
                <w:sz w:val="24"/>
                <w:szCs w:val="24"/>
                <w:highlight w:val="none"/>
                <w:lang w:val="en-US" w:eastAsia="zh-CN"/>
              </w:rPr>
              <w:t>转台自身完全屏蔽密封，内部安装有电源滤波器，辐射骚扰小于GB 4824 中B类设备 限值下10 dB，可承受200 V /m场强。</w:t>
            </w:r>
          </w:p>
          <w:p w14:paraId="190F249E">
            <w:pPr>
              <w:pStyle w:val="2"/>
              <w:spacing w:line="360" w:lineRule="auto"/>
              <w:ind w:left="0" w:leftChars="0" w:firstLine="0" w:firstLineChars="0"/>
              <w:jc w:val="both"/>
              <w:rPr>
                <w:rFonts w:hint="default"/>
                <w:sz w:val="24"/>
                <w:szCs w:val="24"/>
                <w:highlight w:val="none"/>
                <w:lang w:val="en-US" w:eastAsia="zh-CN"/>
              </w:rPr>
            </w:pPr>
            <w:r>
              <w:rPr>
                <w:rFonts w:hint="default"/>
                <w:sz w:val="24"/>
                <w:szCs w:val="24"/>
                <w:highlight w:val="none"/>
                <w:lang w:val="en-US" w:eastAsia="zh-CN"/>
              </w:rPr>
              <w:t>转台中间设计接口板，所有被测试设备供电，校准用的射频线，测试用的信号线连接器安装在转台中心的接口板上，减小测试误差；</w:t>
            </w:r>
          </w:p>
          <w:p w14:paraId="3B8B2C67">
            <w:pPr>
              <w:pStyle w:val="2"/>
              <w:spacing w:line="360" w:lineRule="auto"/>
              <w:ind w:left="0" w:leftChars="0" w:firstLine="0" w:firstLineChars="0"/>
              <w:jc w:val="both"/>
              <w:rPr>
                <w:rFonts w:hint="default"/>
                <w:sz w:val="24"/>
                <w:szCs w:val="24"/>
                <w:highlight w:val="none"/>
                <w:lang w:val="en-US" w:eastAsia="zh-CN"/>
              </w:rPr>
            </w:pPr>
            <w:r>
              <w:rPr>
                <w:rFonts w:hint="default"/>
                <w:sz w:val="24"/>
                <w:szCs w:val="24"/>
                <w:highlight w:val="none"/>
                <w:lang w:val="en-US" w:eastAsia="zh-CN"/>
              </w:rPr>
              <w:t>转台中间需要提供EUT网络通讯用的光纤接头，并提供光纤网络转换器，光纤与外部互联网连接，实现EUT在测试过程中网络需要。</w:t>
            </w:r>
          </w:p>
        </w:tc>
        <w:tc>
          <w:tcPr>
            <w:tcW w:w="1814" w:type="dxa"/>
            <w:vAlign w:val="center"/>
          </w:tcPr>
          <w:p w14:paraId="748723BC">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1</w:t>
            </w:r>
          </w:p>
        </w:tc>
      </w:tr>
      <w:tr w14:paraId="46378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jc w:val="center"/>
        </w:trPr>
        <w:tc>
          <w:tcPr>
            <w:tcW w:w="1377" w:type="dxa"/>
            <w:vAlign w:val="center"/>
          </w:tcPr>
          <w:p w14:paraId="75D42A7B">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4</w:t>
            </w:r>
          </w:p>
        </w:tc>
        <w:tc>
          <w:tcPr>
            <w:tcW w:w="2790" w:type="dxa"/>
            <w:vAlign w:val="center"/>
          </w:tcPr>
          <w:p w14:paraId="5213BD8E">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屏蔽体</w:t>
            </w:r>
          </w:p>
        </w:tc>
        <w:tc>
          <w:tcPr>
            <w:tcW w:w="8193" w:type="dxa"/>
            <w:vAlign w:val="center"/>
          </w:tcPr>
          <w:p w14:paraId="4C3A286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Arial" w:hAnsi="Arial" w:cs="Arial"/>
                <w:sz w:val="24"/>
                <w:szCs w:val="24"/>
                <w:highlight w:val="none"/>
                <w:vertAlign w:val="baseline"/>
                <w:lang w:val="en-US" w:eastAsia="zh-CN"/>
              </w:rPr>
            </w:pPr>
            <w:r>
              <w:rPr>
                <w:rFonts w:hint="default" w:ascii="Arial" w:hAnsi="Arial" w:cs="Arial"/>
                <w:sz w:val="24"/>
                <w:szCs w:val="24"/>
                <w:highlight w:val="none"/>
                <w:vertAlign w:val="baseline"/>
                <w:lang w:val="en-US" w:eastAsia="zh-CN"/>
              </w:rPr>
              <w:t>镀锌钢板厚度≥2mm</w:t>
            </w:r>
            <w:r>
              <w:rPr>
                <w:rFonts w:hint="eastAsia" w:ascii="Arial" w:hAnsi="Arial" w:cs="Arial"/>
                <w:sz w:val="24"/>
                <w:szCs w:val="24"/>
                <w:highlight w:val="none"/>
                <w:vertAlign w:val="baseline"/>
                <w:lang w:val="en-US" w:eastAsia="zh-CN"/>
              </w:rPr>
              <w:t>，单块标准模块化钢板尺寸不小于1.0m×3.0m，经两次折弯完成，不接受三明治方案，</w:t>
            </w:r>
            <w:r>
              <w:rPr>
                <w:rFonts w:hint="default" w:ascii="Arial" w:hAnsi="Arial" w:cs="Arial"/>
                <w:sz w:val="24"/>
                <w:szCs w:val="24"/>
                <w:highlight w:val="none"/>
                <w:vertAlign w:val="baseline"/>
                <w:lang w:val="en-US" w:eastAsia="zh-CN"/>
              </w:rPr>
              <w:t>采用自支撑结构</w:t>
            </w:r>
            <w:r>
              <w:rPr>
                <w:rFonts w:hint="eastAsia" w:ascii="Arial" w:hAnsi="Arial" w:cs="Arial"/>
                <w:sz w:val="24"/>
                <w:szCs w:val="24"/>
                <w:highlight w:val="none"/>
                <w:vertAlign w:val="baseline"/>
                <w:lang w:val="en-US" w:eastAsia="zh-CN"/>
              </w:rPr>
              <w:t>；</w:t>
            </w:r>
          </w:p>
          <w:p w14:paraId="5D76799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Arial" w:hAnsi="Arial" w:cs="Arial"/>
                <w:sz w:val="24"/>
                <w:szCs w:val="24"/>
                <w:highlight w:val="none"/>
                <w:vertAlign w:val="baseline"/>
                <w:lang w:val="en-US" w:eastAsia="zh-CN"/>
              </w:rPr>
            </w:pPr>
            <w:r>
              <w:rPr>
                <w:rFonts w:hint="eastAsia" w:ascii="Arial" w:hAnsi="Arial" w:cs="Arial"/>
                <w:sz w:val="24"/>
                <w:szCs w:val="24"/>
                <w:highlight w:val="none"/>
                <w:vertAlign w:val="baseline"/>
                <w:lang w:val="en-US" w:eastAsia="zh-CN"/>
              </w:rPr>
              <w:t>屏蔽体应采用拼装结构，具有可重新安装和拆除性、高屏蔽效的等特点；</w:t>
            </w:r>
          </w:p>
          <w:p w14:paraId="68ED48A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Arial" w:hAnsi="Arial" w:cs="Arial"/>
                <w:sz w:val="24"/>
                <w:szCs w:val="24"/>
                <w:highlight w:val="none"/>
                <w:vertAlign w:val="baseline"/>
                <w:lang w:val="en-US" w:eastAsia="zh-CN"/>
              </w:rPr>
            </w:pPr>
            <w:r>
              <w:rPr>
                <w:rFonts w:hint="eastAsia" w:ascii="Arial" w:hAnsi="Arial" w:cs="Arial"/>
                <w:sz w:val="24"/>
                <w:szCs w:val="24"/>
                <w:highlight w:val="none"/>
                <w:vertAlign w:val="baseline"/>
                <w:lang w:val="en-US" w:eastAsia="zh-CN"/>
              </w:rPr>
              <w:t>屏蔽体的底部设有防潮层，不易受潮生锈腐蚀；</w:t>
            </w:r>
          </w:p>
          <w:p w14:paraId="1D9D2CB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Arial" w:hAnsi="Arial" w:cs="Arial"/>
                <w:sz w:val="24"/>
                <w:szCs w:val="24"/>
                <w:highlight w:val="none"/>
                <w:vertAlign w:val="baseline"/>
                <w:lang w:val="en-US" w:eastAsia="zh-CN"/>
              </w:rPr>
            </w:pPr>
            <w:r>
              <w:rPr>
                <w:rFonts w:hint="eastAsia" w:ascii="Arial" w:hAnsi="Arial" w:cs="Arial"/>
                <w:sz w:val="24"/>
                <w:szCs w:val="24"/>
                <w:highlight w:val="none"/>
                <w:vertAlign w:val="baseline"/>
                <w:lang w:val="en-US" w:eastAsia="zh-CN"/>
              </w:rPr>
              <w:t>屏蔽钢板使用自锁紧螺钉进行紧固，不可采用现场焊接方式；</w:t>
            </w:r>
          </w:p>
          <w:p w14:paraId="1E5B501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Arial" w:hAnsi="Arial" w:cs="Arial"/>
                <w:sz w:val="24"/>
                <w:szCs w:val="24"/>
                <w:vertAlign w:val="baseline"/>
                <w:lang w:val="en-US" w:eastAsia="zh-CN"/>
              </w:rPr>
            </w:pPr>
            <w:r>
              <w:rPr>
                <w:rFonts w:hint="default" w:ascii="Arial" w:hAnsi="Arial" w:cs="Arial"/>
                <w:sz w:val="24"/>
                <w:szCs w:val="24"/>
                <w:highlight w:val="none"/>
                <w:vertAlign w:val="baseline"/>
                <w:lang w:val="en-US" w:eastAsia="zh-CN"/>
              </w:rPr>
              <w:t>外表面原厂烤漆处理</w:t>
            </w:r>
            <w:r>
              <w:rPr>
                <w:rFonts w:hint="eastAsia" w:ascii="Arial" w:hAnsi="Arial" w:cs="Arial"/>
                <w:sz w:val="24"/>
                <w:szCs w:val="24"/>
                <w:highlight w:val="none"/>
                <w:vertAlign w:val="baseline"/>
                <w:lang w:val="en-US" w:eastAsia="zh-CN"/>
              </w:rPr>
              <w:t>，防锈处理；</w:t>
            </w:r>
            <w:r>
              <w:rPr>
                <w:rFonts w:hint="default" w:ascii="Arial" w:hAnsi="Arial" w:cs="Arial"/>
                <w:sz w:val="24"/>
                <w:szCs w:val="24"/>
                <w:highlight w:val="none"/>
                <w:vertAlign w:val="baseline"/>
                <w:lang w:val="en-US" w:eastAsia="zh-CN"/>
              </w:rPr>
              <w:t xml:space="preserve">满足 </w:t>
            </w:r>
            <w:r>
              <w:rPr>
                <w:rFonts w:hint="eastAsia" w:ascii="Arial" w:hAnsi="Arial" w:cs="Arial"/>
                <w:sz w:val="24"/>
                <w:szCs w:val="24"/>
                <w:highlight w:val="none"/>
                <w:vertAlign w:val="baseline"/>
                <w:lang w:val="en-US" w:eastAsia="zh-CN"/>
              </w:rPr>
              <w:t>150</w:t>
            </w:r>
            <w:r>
              <w:rPr>
                <w:rFonts w:hint="default" w:ascii="Arial" w:hAnsi="Arial" w:cs="Arial"/>
                <w:sz w:val="24"/>
                <w:szCs w:val="24"/>
                <w:highlight w:val="none"/>
                <w:vertAlign w:val="baseline"/>
                <w:lang w:val="en-US" w:eastAsia="zh-CN"/>
              </w:rPr>
              <w:t>KHz-</w:t>
            </w:r>
            <w:r>
              <w:rPr>
                <w:rFonts w:hint="eastAsia" w:ascii="Arial" w:hAnsi="Arial" w:cs="Arial"/>
                <w:sz w:val="24"/>
                <w:szCs w:val="24"/>
                <w:highlight w:val="none"/>
                <w:vertAlign w:val="baseline"/>
                <w:lang w:val="en-US" w:eastAsia="zh-CN"/>
              </w:rPr>
              <w:t>6</w:t>
            </w:r>
            <w:r>
              <w:rPr>
                <w:rFonts w:hint="default" w:ascii="Arial" w:hAnsi="Arial" w:cs="Arial"/>
                <w:sz w:val="24"/>
                <w:szCs w:val="24"/>
                <w:highlight w:val="none"/>
                <w:vertAlign w:val="baseline"/>
                <w:lang w:val="en-US" w:eastAsia="zh-CN"/>
              </w:rPr>
              <w:t>GHz屏蔽性能要求</w:t>
            </w:r>
            <w:r>
              <w:rPr>
                <w:rFonts w:hint="eastAsia" w:ascii="Arial" w:hAnsi="Arial" w:cs="Arial"/>
                <w:sz w:val="24"/>
                <w:szCs w:val="24"/>
                <w:vertAlign w:val="baseline"/>
                <w:lang w:val="en-US" w:eastAsia="zh-CN"/>
              </w:rPr>
              <w:t>。</w:t>
            </w:r>
          </w:p>
        </w:tc>
        <w:tc>
          <w:tcPr>
            <w:tcW w:w="1814" w:type="dxa"/>
            <w:vAlign w:val="center"/>
          </w:tcPr>
          <w:p w14:paraId="174A25F4">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1</w:t>
            </w:r>
          </w:p>
        </w:tc>
      </w:tr>
      <w:tr w14:paraId="67549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1377" w:type="dxa"/>
            <w:vAlign w:val="center"/>
          </w:tcPr>
          <w:p w14:paraId="4E89191B">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5</w:t>
            </w:r>
          </w:p>
        </w:tc>
        <w:tc>
          <w:tcPr>
            <w:tcW w:w="2790" w:type="dxa"/>
            <w:vAlign w:val="center"/>
          </w:tcPr>
          <w:p w14:paraId="4AC8D615">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铁氧体</w:t>
            </w:r>
            <w:r>
              <w:rPr>
                <w:rFonts w:hint="eastAsia" w:ascii="Arial" w:hAnsi="Arial" w:cs="Arial"/>
                <w:sz w:val="24"/>
                <w:szCs w:val="24"/>
                <w:vertAlign w:val="baseline"/>
                <w:lang w:val="en-US" w:eastAsia="zh-CN"/>
              </w:rPr>
              <w:t>（原厂进口）</w:t>
            </w:r>
          </w:p>
        </w:tc>
        <w:tc>
          <w:tcPr>
            <w:tcW w:w="8193" w:type="dxa"/>
            <w:vAlign w:val="center"/>
          </w:tcPr>
          <w:p w14:paraId="37EA7AC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铁氧体的厚度应不小于6.0mm，铁氧体间隙不大于0.1mm；安装到位后的铁氧体应保持平整，相邻的铁氧体高度差不得超过0.2mm。铁氧体均为金属氧化物烧结制成，安装间隙不大于0.1mm，不接受铁氧体采用胶水粘贴的安装方式。使用螺钉锚固方式，必须使用不产生反射的塑料螺帽，暗室墙上不可出现金属反射面或反射点。地面配置可移动型铁氧体板，满足场地均匀性（FU）和场地电压驻波比（SVSWR）的测试要求，可移动型铁氧体板需要特殊处理以满足移动方便、质量可靠牢固耐用、电性能不下降、外形不变形。如果10年内发生电性能下降严重不能满足性能标准要求、严重变形等不良现象，供应商必须免费更换。3米法半电波暗室四侧墙面及顶面铁氧体铺设符合GB/T 6113.104，CISPR 16-1-4标准要求，四侧墙面及顶面必须满铺铁氧体。</w:t>
            </w:r>
          </w:p>
        </w:tc>
        <w:tc>
          <w:tcPr>
            <w:tcW w:w="1814" w:type="dxa"/>
            <w:vAlign w:val="center"/>
          </w:tcPr>
          <w:p w14:paraId="495ED97C">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1套</w:t>
            </w:r>
          </w:p>
        </w:tc>
      </w:tr>
      <w:tr w14:paraId="24BE3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51" w:hRule="atLeast"/>
          <w:jc w:val="center"/>
        </w:trPr>
        <w:tc>
          <w:tcPr>
            <w:tcW w:w="1377" w:type="dxa"/>
            <w:vAlign w:val="center"/>
          </w:tcPr>
          <w:p w14:paraId="56BAE1F0">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6</w:t>
            </w:r>
          </w:p>
        </w:tc>
        <w:tc>
          <w:tcPr>
            <w:tcW w:w="2790" w:type="dxa"/>
            <w:vAlign w:val="center"/>
          </w:tcPr>
          <w:p w14:paraId="7C79DF71">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吸波材料（可选）</w:t>
            </w:r>
          </w:p>
        </w:tc>
        <w:tc>
          <w:tcPr>
            <w:tcW w:w="8193" w:type="dxa"/>
            <w:vAlign w:val="center"/>
          </w:tcPr>
          <w:p w14:paraId="5A0725E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Arial" w:hAnsi="Arial" w:cs="Arial"/>
                <w:sz w:val="24"/>
                <w:szCs w:val="24"/>
                <w:vertAlign w:val="baseline"/>
                <w:lang w:val="en-US" w:eastAsia="zh-CN"/>
              </w:rPr>
            </w:pPr>
            <w:r>
              <w:rPr>
                <w:rFonts w:hint="eastAsia" w:ascii="宋体" w:hAnsi="宋体" w:eastAsia="宋体" w:cs="宋体"/>
                <w:sz w:val="24"/>
                <w:szCs w:val="24"/>
                <w:lang w:val="en-US" w:eastAsia="zh-CN"/>
              </w:rPr>
              <w:t>是环保型、无异味、阻燃型材料、表面防水且不低于B2级防火等级</w:t>
            </w:r>
            <w:r>
              <w:rPr>
                <w:rFonts w:hint="eastAsia" w:ascii="Arial" w:hAnsi="Arial" w:cs="Arial"/>
                <w:sz w:val="24"/>
                <w:szCs w:val="24"/>
                <w:vertAlign w:val="baseline"/>
                <w:lang w:val="en-US" w:eastAsia="zh-CN"/>
              </w:rPr>
              <w:t>，</w:t>
            </w:r>
          </w:p>
          <w:p w14:paraId="1AEC9A2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铺设应符合GB/T 6113.104，CISPR 16-1-4标准要求；</w:t>
            </w:r>
            <w:r>
              <w:rPr>
                <w:rFonts w:hint="eastAsia" w:ascii="宋体" w:hAnsi="宋体" w:eastAsia="宋体" w:cs="宋体"/>
                <w:sz w:val="24"/>
                <w:szCs w:val="24"/>
                <w:lang w:val="en-US" w:eastAsia="zh-CN"/>
              </w:rPr>
              <w:t>。</w:t>
            </w:r>
          </w:p>
        </w:tc>
        <w:tc>
          <w:tcPr>
            <w:tcW w:w="1814" w:type="dxa"/>
            <w:vAlign w:val="center"/>
          </w:tcPr>
          <w:p w14:paraId="51ABAA13">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1套</w:t>
            </w:r>
          </w:p>
        </w:tc>
      </w:tr>
      <w:tr w14:paraId="2D3B5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jc w:val="center"/>
        </w:trPr>
        <w:tc>
          <w:tcPr>
            <w:tcW w:w="1377" w:type="dxa"/>
            <w:vAlign w:val="center"/>
          </w:tcPr>
          <w:p w14:paraId="436389DA">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7</w:t>
            </w:r>
          </w:p>
        </w:tc>
        <w:tc>
          <w:tcPr>
            <w:tcW w:w="2790" w:type="dxa"/>
            <w:vAlign w:val="center"/>
          </w:tcPr>
          <w:p w14:paraId="2778A611">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暗室高架地板和反射地面</w:t>
            </w:r>
          </w:p>
        </w:tc>
        <w:tc>
          <w:tcPr>
            <w:tcW w:w="8193" w:type="dxa"/>
            <w:vAlign w:val="center"/>
          </w:tcPr>
          <w:p w14:paraId="7025913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Arial" w:hAnsi="Arial" w:cs="Arial"/>
                <w:sz w:val="24"/>
                <w:szCs w:val="24"/>
                <w:vertAlign w:val="baseline"/>
                <w:lang w:val="en-US" w:eastAsia="zh-CN"/>
              </w:rPr>
            </w:pPr>
            <w:r>
              <w:rPr>
                <w:rFonts w:hint="default" w:ascii="Arial" w:hAnsi="Arial" w:cs="Arial"/>
                <w:sz w:val="24"/>
                <w:szCs w:val="24"/>
                <w:vertAlign w:val="baseline"/>
                <w:lang w:val="en-US" w:eastAsia="zh-CN"/>
              </w:rPr>
              <w:t>高度高架地板</w:t>
            </w:r>
            <w:r>
              <w:rPr>
                <w:rFonts w:hint="eastAsia" w:ascii="Arial" w:hAnsi="Arial" w:cs="Arial"/>
                <w:sz w:val="24"/>
                <w:szCs w:val="24"/>
                <w:vertAlign w:val="baseline"/>
                <w:lang w:val="en-US" w:eastAsia="zh-CN"/>
              </w:rPr>
              <w:t>≥</w:t>
            </w:r>
            <w:r>
              <w:rPr>
                <w:rFonts w:hint="default" w:ascii="Arial" w:hAnsi="Arial" w:cs="Arial"/>
                <w:sz w:val="24"/>
                <w:szCs w:val="24"/>
                <w:vertAlign w:val="baseline"/>
                <w:lang w:val="en-US" w:eastAsia="zh-CN"/>
              </w:rPr>
              <w:t>300mm，</w:t>
            </w:r>
            <w:r>
              <w:rPr>
                <w:rFonts w:ascii="Arial" w:hAnsi="Arial" w:cs="Arial"/>
                <w:color w:val="000000"/>
                <w:sz w:val="24"/>
                <w:szCs w:val="24"/>
              </w:rPr>
              <w:t>地板本身厚度</w:t>
            </w:r>
            <w:r>
              <w:rPr>
                <w:rFonts w:hint="eastAsia" w:ascii="Arial" w:hAnsi="Arial" w:cs="Arial"/>
                <w:color w:val="000000"/>
                <w:sz w:val="24"/>
                <w:szCs w:val="24"/>
              </w:rPr>
              <w:t>≥</w:t>
            </w:r>
            <w:r>
              <w:rPr>
                <w:rFonts w:ascii="Arial" w:hAnsi="Arial" w:cs="Arial"/>
                <w:color w:val="000000"/>
                <w:sz w:val="24"/>
                <w:szCs w:val="24"/>
              </w:rPr>
              <w:t>3</w:t>
            </w:r>
            <w:r>
              <w:rPr>
                <w:rFonts w:hint="eastAsia" w:ascii="Arial" w:hAnsi="Arial" w:cs="Arial"/>
                <w:color w:val="000000"/>
                <w:sz w:val="24"/>
                <w:szCs w:val="24"/>
              </w:rPr>
              <w:t>0</w:t>
            </w:r>
            <w:r>
              <w:rPr>
                <w:rFonts w:ascii="Arial" w:hAnsi="Arial" w:cs="Arial"/>
                <w:color w:val="000000"/>
                <w:sz w:val="24"/>
                <w:szCs w:val="24"/>
              </w:rPr>
              <w:t>mm，上下端面分别附有钢板</w:t>
            </w:r>
            <w:r>
              <w:rPr>
                <w:rFonts w:hint="eastAsia" w:ascii="Arial" w:hAnsi="Arial" w:cs="Arial"/>
                <w:sz w:val="24"/>
                <w:szCs w:val="24"/>
                <w:vertAlign w:val="baseline"/>
                <w:lang w:val="en-US" w:eastAsia="zh-CN"/>
              </w:rPr>
              <w:t>；</w:t>
            </w:r>
          </w:p>
          <w:p w14:paraId="7E2FCF92">
            <w:pPr>
              <w:pStyle w:val="2"/>
              <w:spacing w:line="360" w:lineRule="auto"/>
              <w:ind w:left="0" w:leftChars="0" w:firstLine="0" w:firstLineChars="0"/>
              <w:rPr>
                <w:rFonts w:hint="eastAsia"/>
                <w:sz w:val="24"/>
                <w:szCs w:val="24"/>
                <w:highlight w:val="none"/>
                <w:lang w:val="en-US" w:eastAsia="zh-CN"/>
              </w:rPr>
            </w:pPr>
            <w:r>
              <w:rPr>
                <w:rFonts w:hint="default"/>
                <w:sz w:val="24"/>
                <w:szCs w:val="24"/>
                <w:lang w:val="en-US" w:eastAsia="zh-CN"/>
              </w:rPr>
              <w:t>承重≥1.0吨，即：1.0吨物体放置在高架地板上，地板不发生变形、凹陷等现象</w:t>
            </w:r>
            <w:r>
              <w:rPr>
                <w:rFonts w:hint="eastAsia"/>
                <w:sz w:val="24"/>
                <w:szCs w:val="24"/>
                <w:lang w:val="en-US" w:eastAsia="zh-CN"/>
              </w:rPr>
              <w:t>；</w:t>
            </w:r>
            <w:r>
              <w:rPr>
                <w:rFonts w:hint="eastAsia"/>
                <w:sz w:val="24"/>
                <w:szCs w:val="24"/>
                <w:highlight w:val="none"/>
                <w:lang w:val="en-US" w:eastAsia="zh-CN"/>
              </w:rPr>
              <w:t>转台到屏蔽门的距离，做加强承重处理，需</w:t>
            </w:r>
            <w:r>
              <w:rPr>
                <w:rFonts w:hint="default"/>
                <w:sz w:val="24"/>
                <w:szCs w:val="24"/>
                <w:highlight w:val="none"/>
                <w:lang w:val="en-US" w:eastAsia="zh-CN"/>
              </w:rPr>
              <w:t>≥</w:t>
            </w:r>
            <w:r>
              <w:rPr>
                <w:rFonts w:hint="eastAsia"/>
                <w:sz w:val="24"/>
                <w:szCs w:val="24"/>
                <w:highlight w:val="none"/>
                <w:lang w:val="en-US" w:eastAsia="zh-CN"/>
              </w:rPr>
              <w:t>2</w:t>
            </w:r>
            <w:r>
              <w:rPr>
                <w:rFonts w:hint="default"/>
                <w:sz w:val="24"/>
                <w:szCs w:val="24"/>
                <w:highlight w:val="none"/>
                <w:lang w:val="en-US" w:eastAsia="zh-CN"/>
              </w:rPr>
              <w:t>.</w:t>
            </w:r>
            <w:r>
              <w:rPr>
                <w:rFonts w:hint="eastAsia"/>
                <w:sz w:val="24"/>
                <w:szCs w:val="24"/>
                <w:highlight w:val="none"/>
                <w:lang w:val="en-US" w:eastAsia="zh-CN"/>
              </w:rPr>
              <w:t>5</w:t>
            </w:r>
            <w:r>
              <w:rPr>
                <w:rFonts w:hint="default"/>
                <w:sz w:val="24"/>
                <w:szCs w:val="24"/>
                <w:highlight w:val="none"/>
                <w:lang w:val="en-US" w:eastAsia="zh-CN"/>
              </w:rPr>
              <w:t>吨</w:t>
            </w:r>
            <w:r>
              <w:rPr>
                <w:rFonts w:hint="eastAsia"/>
                <w:sz w:val="24"/>
                <w:szCs w:val="24"/>
                <w:highlight w:val="none"/>
                <w:lang w:val="en-US" w:eastAsia="zh-CN"/>
              </w:rPr>
              <w:t>.</w:t>
            </w:r>
          </w:p>
          <w:p w14:paraId="043E9735">
            <w:pPr>
              <w:pStyle w:val="2"/>
              <w:spacing w:line="360" w:lineRule="auto"/>
              <w:ind w:left="0" w:leftChars="0" w:firstLine="0" w:firstLineChars="0"/>
              <w:rPr>
                <w:rFonts w:hint="eastAsia"/>
                <w:sz w:val="24"/>
                <w:szCs w:val="24"/>
                <w:highlight w:val="none"/>
                <w:lang w:val="en-US" w:eastAsia="zh-CN"/>
              </w:rPr>
            </w:pPr>
            <w:r>
              <w:rPr>
                <w:rFonts w:hint="default"/>
                <w:sz w:val="24"/>
                <w:szCs w:val="24"/>
                <w:highlight w:val="none"/>
                <w:lang w:val="en-US" w:eastAsia="zh-CN"/>
              </w:rPr>
              <w:t>反射地面采用不小于2 mm厚的304不锈钢板，钢板铺设必须平整紧密，钢板间隙须小于0.2 mm；应满足ANSI C63.4标准要求</w:t>
            </w:r>
            <w:r>
              <w:rPr>
                <w:rFonts w:hint="eastAsia"/>
                <w:sz w:val="24"/>
                <w:szCs w:val="24"/>
                <w:highlight w:val="none"/>
                <w:lang w:val="en-US" w:eastAsia="zh-CN"/>
              </w:rPr>
              <w:t>。高架地板高度根据转台高度确定，并与转台保持平齐，使用两面带镀锌钢板600mm×600mm模块和可调金属支撑腿组成，高架地板模块厚度大于38mm，内置高密度压缩木基，具有良好的导电性。</w:t>
            </w:r>
          </w:p>
          <w:p w14:paraId="4A13BAD7">
            <w:pPr>
              <w:pStyle w:val="2"/>
              <w:spacing w:line="360" w:lineRule="auto"/>
              <w:ind w:left="0" w:leftChars="0" w:firstLine="0" w:firstLineChars="0"/>
              <w:rPr>
                <w:rFonts w:hint="default"/>
                <w:sz w:val="24"/>
                <w:szCs w:val="24"/>
                <w:highlight w:val="none"/>
                <w:lang w:val="en-US" w:eastAsia="zh-CN"/>
              </w:rPr>
            </w:pPr>
            <w:r>
              <w:rPr>
                <w:rFonts w:hint="eastAsia"/>
                <w:sz w:val="24"/>
                <w:szCs w:val="24"/>
                <w:highlight w:val="none"/>
                <w:lang w:val="en-US" w:eastAsia="zh-CN"/>
              </w:rPr>
              <w:t>高架地板高承重区承重不小于2000 kg/m2，高承重区为暗室大门到转台区域；其他区域承重不小于1000 kg/m2，地板不会因承重产生任何变形，表面具有极好的强度和耐腐蚀性，不易划伤。配置可调支架，便于线缆走线。</w:t>
            </w:r>
          </w:p>
        </w:tc>
        <w:tc>
          <w:tcPr>
            <w:tcW w:w="1814" w:type="dxa"/>
            <w:vAlign w:val="center"/>
          </w:tcPr>
          <w:p w14:paraId="60E15F22">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1套</w:t>
            </w:r>
          </w:p>
        </w:tc>
      </w:tr>
      <w:tr w14:paraId="35442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vAlign w:val="center"/>
          </w:tcPr>
          <w:p w14:paraId="34E35E24">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8</w:t>
            </w:r>
          </w:p>
        </w:tc>
        <w:tc>
          <w:tcPr>
            <w:tcW w:w="2790" w:type="dxa"/>
            <w:vAlign w:val="center"/>
          </w:tcPr>
          <w:p w14:paraId="7A7B63D6">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滤波器</w:t>
            </w:r>
          </w:p>
        </w:tc>
        <w:tc>
          <w:tcPr>
            <w:tcW w:w="8193" w:type="dxa"/>
            <w:vAlign w:val="center"/>
          </w:tcPr>
          <w:p w14:paraId="026779A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Arial" w:hAnsi="Arial" w:cs="Arial"/>
                <w:color w:val="auto"/>
                <w:sz w:val="24"/>
                <w:szCs w:val="24"/>
                <w:vertAlign w:val="baseline"/>
                <w:lang w:val="en-US" w:eastAsia="zh-CN"/>
              </w:rPr>
            </w:pPr>
            <w:r>
              <w:rPr>
                <w:rFonts w:hint="eastAsia" w:ascii="Arial" w:hAnsi="Arial" w:cs="Arial"/>
                <w:sz w:val="24"/>
                <w:szCs w:val="24"/>
                <w:vertAlign w:val="baseline"/>
                <w:lang w:val="en-US" w:eastAsia="zh-CN"/>
              </w:rPr>
              <w:t>2pcs</w:t>
            </w:r>
            <w:r>
              <w:rPr>
                <w:rFonts w:hint="eastAsia" w:ascii="Arial" w:hAnsi="Arial" w:cs="Arial"/>
                <w:color w:val="auto"/>
                <w:sz w:val="24"/>
                <w:szCs w:val="24"/>
                <w:vertAlign w:val="baseline"/>
                <w:lang w:val="en-US" w:eastAsia="zh-CN"/>
              </w:rPr>
              <w:t>，220V/16A用于测试系统设备和照明系统；</w:t>
            </w:r>
          </w:p>
          <w:p w14:paraId="3747B51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Arial" w:hAnsi="Arial" w:cs="Arial"/>
                <w:color w:val="auto"/>
                <w:sz w:val="24"/>
                <w:szCs w:val="24"/>
                <w:highlight w:val="none"/>
                <w:vertAlign w:val="baseline"/>
                <w:lang w:val="en-US" w:eastAsia="zh-CN"/>
              </w:rPr>
            </w:pPr>
            <w:r>
              <w:rPr>
                <w:rFonts w:hint="eastAsia" w:ascii="Arial" w:hAnsi="Arial" w:cs="Arial"/>
                <w:color w:val="auto"/>
                <w:sz w:val="24"/>
                <w:szCs w:val="24"/>
                <w:highlight w:val="none"/>
                <w:vertAlign w:val="baseline"/>
                <w:lang w:val="en-US" w:eastAsia="zh-CN"/>
              </w:rPr>
              <w:t>2pcs，400V/250A 用于3相EUT设备；</w:t>
            </w:r>
          </w:p>
          <w:p w14:paraId="03E653D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Arial" w:hAnsi="Arial" w:cs="Arial"/>
                <w:sz w:val="24"/>
                <w:szCs w:val="24"/>
                <w:highlight w:val="none"/>
                <w:vertAlign w:val="baseline"/>
                <w:lang w:val="en-US" w:eastAsia="zh-CN"/>
              </w:rPr>
            </w:pPr>
            <w:r>
              <w:rPr>
                <w:rFonts w:hint="eastAsia" w:ascii="Arial" w:hAnsi="Arial" w:cs="Arial"/>
                <w:color w:val="auto"/>
                <w:sz w:val="24"/>
                <w:szCs w:val="24"/>
                <w:highlight w:val="none"/>
                <w:vertAlign w:val="baseline"/>
                <w:lang w:val="en-US" w:eastAsia="zh-CN"/>
              </w:rPr>
              <w:t>4pcs，0-1500V/50A</w:t>
            </w:r>
            <w:r>
              <w:rPr>
                <w:rFonts w:hint="eastAsia" w:ascii="Arial" w:hAnsi="Arial" w:cs="Arial"/>
                <w:sz w:val="24"/>
                <w:szCs w:val="24"/>
                <w:highlight w:val="none"/>
                <w:vertAlign w:val="baseline"/>
                <w:lang w:val="en-US" w:eastAsia="zh-CN"/>
              </w:rPr>
              <w:t>/DC用于EUT的PV供电；</w:t>
            </w:r>
          </w:p>
          <w:p w14:paraId="3ED10A4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Arial" w:hAnsi="Arial" w:cs="Arial"/>
                <w:sz w:val="24"/>
                <w:szCs w:val="24"/>
                <w:highlight w:val="none"/>
                <w:vertAlign w:val="baseline"/>
                <w:lang w:val="en-US" w:eastAsia="zh-CN"/>
              </w:rPr>
            </w:pPr>
            <w:r>
              <w:rPr>
                <w:rFonts w:hint="eastAsia" w:ascii="Arial" w:hAnsi="Arial" w:cs="Arial"/>
                <w:sz w:val="24"/>
                <w:szCs w:val="24"/>
                <w:highlight w:val="none"/>
                <w:vertAlign w:val="baseline"/>
                <w:lang w:val="en-US" w:eastAsia="zh-CN"/>
              </w:rPr>
              <w:t>1pcs，</w:t>
            </w:r>
            <w:r>
              <w:rPr>
                <w:rFonts w:hint="eastAsia" w:ascii="Arial" w:hAnsi="Arial" w:cs="Arial"/>
                <w:color w:val="auto"/>
                <w:sz w:val="24"/>
                <w:szCs w:val="24"/>
                <w:highlight w:val="none"/>
                <w:vertAlign w:val="baseline"/>
                <w:lang w:val="en-US" w:eastAsia="zh-CN"/>
              </w:rPr>
              <w:t>0-1500V/100A</w:t>
            </w:r>
            <w:r>
              <w:rPr>
                <w:rFonts w:hint="eastAsia" w:ascii="Arial" w:hAnsi="Arial" w:cs="Arial"/>
                <w:sz w:val="24"/>
                <w:szCs w:val="24"/>
                <w:highlight w:val="none"/>
                <w:vertAlign w:val="baseline"/>
                <w:lang w:val="en-US" w:eastAsia="zh-CN"/>
              </w:rPr>
              <w:t>/DC用于EUT的电池供电；</w:t>
            </w:r>
          </w:p>
          <w:p w14:paraId="66BD6D5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Arial" w:hAnsi="Arial" w:cs="Arial"/>
                <w:color w:val="auto"/>
                <w:sz w:val="24"/>
                <w:szCs w:val="24"/>
                <w:highlight w:val="none"/>
                <w:vertAlign w:val="baseline"/>
                <w:lang w:val="en-US" w:eastAsia="zh-CN"/>
              </w:rPr>
            </w:pPr>
            <w:r>
              <w:rPr>
                <w:rFonts w:hint="eastAsia" w:ascii="Arial" w:hAnsi="Arial" w:cs="Arial"/>
                <w:color w:val="auto"/>
                <w:sz w:val="24"/>
                <w:szCs w:val="24"/>
                <w:highlight w:val="none"/>
                <w:vertAlign w:val="baseline"/>
                <w:lang w:val="en-US" w:eastAsia="zh-CN"/>
              </w:rPr>
              <w:t>甲供直流150A滤波器和交流200A-3相滤波器的安装。</w:t>
            </w:r>
          </w:p>
          <w:p w14:paraId="507DFF4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Arial" w:hAnsi="Arial" w:cs="Arial"/>
                <w:color w:val="auto"/>
                <w:sz w:val="24"/>
                <w:szCs w:val="24"/>
                <w:highlight w:val="none"/>
                <w:vertAlign w:val="baseline"/>
                <w:lang w:val="en-US" w:eastAsia="zh-CN"/>
              </w:rPr>
            </w:pPr>
            <w:r>
              <w:rPr>
                <w:rFonts w:hint="default" w:ascii="Arial" w:hAnsi="Arial" w:cs="Arial"/>
                <w:color w:val="auto"/>
                <w:sz w:val="24"/>
                <w:szCs w:val="24"/>
                <w:highlight w:val="none"/>
                <w:vertAlign w:val="baseline"/>
                <w:lang w:val="en-US" w:eastAsia="zh-CN"/>
              </w:rPr>
              <w:t>电源滤波器在14kHz-40GHz频率范围内的最小插入损耗不小于100dB，其插入损耗的测试符合国际无线电干扰委员会CISPR publication 17和MIL-STD 220A标准要求，并提供滤波器插入损耗特性曲线图和出厂检测报告。3米法半电波暗室应使用不同的供电系统，不同的电源滤波器，防止控制室中的干扰信号通过电源线传入暗室内影响测试结果。照明、转台、天线塔、监视系统以及暗室中除EUT外所有设备都需要用的电源滤波器，与测试系统供电分开。</w:t>
            </w:r>
          </w:p>
        </w:tc>
        <w:tc>
          <w:tcPr>
            <w:tcW w:w="1814" w:type="dxa"/>
            <w:vAlign w:val="center"/>
          </w:tcPr>
          <w:p w14:paraId="18943F79">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9</w:t>
            </w:r>
          </w:p>
        </w:tc>
      </w:tr>
      <w:tr w14:paraId="7F78E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377" w:type="dxa"/>
            <w:vAlign w:val="center"/>
          </w:tcPr>
          <w:p w14:paraId="0DDA3538">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9</w:t>
            </w:r>
          </w:p>
        </w:tc>
        <w:tc>
          <w:tcPr>
            <w:tcW w:w="2790" w:type="dxa"/>
            <w:vAlign w:val="center"/>
          </w:tcPr>
          <w:p w14:paraId="54671E1B">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center"/>
              <w:textAlignment w:val="auto"/>
              <w:rPr>
                <w:rFonts w:hint="default" w:ascii="Arial" w:hAnsi="Arial" w:cs="Arial" w:eastAsiaTheme="minorEastAsia"/>
                <w:kern w:val="2"/>
                <w:sz w:val="24"/>
                <w:szCs w:val="24"/>
                <w:vertAlign w:val="baseline"/>
                <w:lang w:val="en-US" w:eastAsia="zh-CN" w:bidi="ar-SA"/>
              </w:rPr>
            </w:pPr>
            <w:r>
              <w:rPr>
                <w:rFonts w:hint="default" w:ascii="Arial" w:hAnsi="Arial" w:cs="Arial"/>
                <w:sz w:val="24"/>
                <w:szCs w:val="24"/>
                <w:vertAlign w:val="baseline"/>
                <w:lang w:val="en-US" w:eastAsia="zh-CN"/>
              </w:rPr>
              <w:t>天线塔</w:t>
            </w:r>
          </w:p>
        </w:tc>
        <w:tc>
          <w:tcPr>
            <w:tcW w:w="8193" w:type="dxa"/>
            <w:vAlign w:val="center"/>
          </w:tcPr>
          <w:p w14:paraId="31DF1DF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sz w:val="24"/>
                <w:szCs w:val="24"/>
                <w:lang w:val="en-US" w:eastAsia="zh-CN"/>
              </w:rPr>
            </w:pPr>
            <w:r>
              <w:rPr>
                <w:rFonts w:hint="default" w:ascii="Arial" w:hAnsi="Arial" w:cs="Arial"/>
                <w:sz w:val="24"/>
                <w:szCs w:val="24"/>
                <w:vertAlign w:val="baseline"/>
                <w:lang w:val="en-US" w:eastAsia="zh-CN"/>
              </w:rPr>
              <w:t>天线塔1</w:t>
            </w:r>
            <w:r>
              <w:rPr>
                <w:rFonts w:hint="eastAsia" w:ascii="Arial" w:hAnsi="Arial" w:cs="Arial"/>
                <w:sz w:val="24"/>
                <w:szCs w:val="24"/>
                <w:vertAlign w:val="baseline"/>
                <w:lang w:val="en-US" w:eastAsia="zh-CN"/>
              </w:rPr>
              <w:t>~</w:t>
            </w:r>
            <w:r>
              <w:rPr>
                <w:rFonts w:hint="default" w:ascii="Arial" w:hAnsi="Arial" w:cs="Arial"/>
                <w:sz w:val="24"/>
                <w:szCs w:val="24"/>
                <w:vertAlign w:val="baseline"/>
                <w:lang w:val="en-US" w:eastAsia="zh-CN"/>
              </w:rPr>
              <w:t>4M</w:t>
            </w:r>
            <w:r>
              <w:rPr>
                <w:rFonts w:hint="eastAsia" w:ascii="Arial" w:hAnsi="Arial" w:cs="Arial"/>
                <w:sz w:val="24"/>
                <w:szCs w:val="24"/>
                <w:vertAlign w:val="baseline"/>
                <w:lang w:val="en-US" w:eastAsia="zh-CN"/>
              </w:rPr>
              <w:t>可</w:t>
            </w:r>
            <w:r>
              <w:rPr>
                <w:rFonts w:hint="default" w:ascii="Arial" w:hAnsi="Arial" w:cs="Arial"/>
                <w:sz w:val="24"/>
                <w:szCs w:val="24"/>
                <w:vertAlign w:val="baseline"/>
                <w:lang w:val="en-US" w:eastAsia="zh-CN"/>
              </w:rPr>
              <w:t>升降，升降精度：小于1</w:t>
            </w:r>
            <w:r>
              <w:rPr>
                <w:rFonts w:hint="eastAsia" w:ascii="Arial" w:hAnsi="Arial" w:cs="Arial"/>
                <w:sz w:val="24"/>
                <w:szCs w:val="24"/>
                <w:vertAlign w:val="baseline"/>
                <w:lang w:val="en-US" w:eastAsia="zh-CN"/>
              </w:rPr>
              <w:t>c</w:t>
            </w:r>
            <w:r>
              <w:rPr>
                <w:rFonts w:hint="default" w:ascii="Arial" w:hAnsi="Arial" w:cs="Arial"/>
                <w:sz w:val="24"/>
                <w:szCs w:val="24"/>
                <w:vertAlign w:val="baseline"/>
                <w:lang w:val="en-US" w:eastAsia="zh-CN"/>
              </w:rPr>
              <w:t>m，承重</w:t>
            </w:r>
            <w:r>
              <w:rPr>
                <w:rFonts w:hint="eastAsia" w:ascii="Arial" w:hAnsi="Arial" w:cs="Arial"/>
                <w:sz w:val="24"/>
                <w:szCs w:val="24"/>
                <w:vertAlign w:val="baseline"/>
                <w:lang w:val="en-US" w:eastAsia="zh-CN"/>
              </w:rPr>
              <w:t>≥</w:t>
            </w:r>
            <w:r>
              <w:rPr>
                <w:rFonts w:hint="default" w:ascii="Arial" w:hAnsi="Arial" w:cs="Arial"/>
                <w:sz w:val="24"/>
                <w:szCs w:val="24"/>
                <w:vertAlign w:val="baseline"/>
                <w:lang w:val="en-US" w:eastAsia="zh-CN"/>
              </w:rPr>
              <w:t>10kg，材料</w:t>
            </w:r>
            <w:r>
              <w:rPr>
                <w:rFonts w:hint="eastAsia" w:ascii="Arial" w:hAnsi="Arial" w:cs="Arial"/>
                <w:sz w:val="24"/>
                <w:szCs w:val="24"/>
                <w:vertAlign w:val="baseline"/>
                <w:lang w:val="en-US" w:eastAsia="zh-CN"/>
              </w:rPr>
              <w:t>：PVC或GFK，</w:t>
            </w:r>
            <w:r>
              <w:rPr>
                <w:rFonts w:hint="default" w:ascii="Arial" w:hAnsi="Arial" w:cs="Arial"/>
                <w:sz w:val="24"/>
                <w:szCs w:val="24"/>
                <w:vertAlign w:val="baseline"/>
                <w:lang w:val="en-US" w:eastAsia="zh-CN"/>
              </w:rPr>
              <w:t>速度</w:t>
            </w:r>
            <w:r>
              <w:rPr>
                <w:rFonts w:hint="eastAsia" w:ascii="Arial" w:hAnsi="Arial" w:cs="Arial"/>
                <w:sz w:val="24"/>
                <w:szCs w:val="24"/>
                <w:vertAlign w:val="baseline"/>
                <w:lang w:val="en-US" w:eastAsia="zh-CN"/>
              </w:rPr>
              <w:t>：2 cm/s到12 cm/s 可调，极化角度：0～ 90°实现水平和垂直极化，极化精度优于0.5度，具有俯仰功能，满足ANSI C63.4要求，自动切换水平、垂直方向，</w:t>
            </w:r>
            <w:r>
              <w:rPr>
                <w:rFonts w:hint="eastAsia" w:ascii="宋体" w:hAnsi="宋体" w:eastAsia="宋体" w:cs="宋体"/>
                <w:sz w:val="24"/>
                <w:szCs w:val="24"/>
                <w:lang w:val="en-US" w:eastAsia="zh-CN"/>
              </w:rPr>
              <w:t>速度可调，</w:t>
            </w:r>
            <w:r>
              <w:rPr>
                <w:rFonts w:hint="default"/>
                <w:sz w:val="24"/>
                <w:szCs w:val="24"/>
                <w:lang w:val="en-US" w:eastAsia="zh-CN"/>
              </w:rPr>
              <w:t>采用四齿带稳定传动模式</w:t>
            </w:r>
            <w:r>
              <w:rPr>
                <w:rFonts w:hint="eastAsia"/>
                <w:sz w:val="24"/>
                <w:szCs w:val="24"/>
                <w:lang w:val="en-US" w:eastAsia="zh-CN"/>
              </w:rPr>
              <w:t>。</w:t>
            </w:r>
          </w:p>
          <w:p w14:paraId="672A8CE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default"/>
                <w:sz w:val="24"/>
                <w:szCs w:val="24"/>
                <w:lang w:val="en-US" w:eastAsia="zh-CN"/>
              </w:rPr>
            </w:pPr>
            <w:r>
              <w:rPr>
                <w:rFonts w:hint="default"/>
                <w:sz w:val="24"/>
                <w:szCs w:val="24"/>
                <w:lang w:val="en-US" w:eastAsia="zh-CN"/>
              </w:rPr>
              <w:t>应合理设计，在天线升到顶部时，不应有倾倒的危险。天线塔应能满足辐射发射测试IEC 61000-4-3和CISPR 11规定标准自动升降和自动极化的要求</w:t>
            </w:r>
            <w:r>
              <w:rPr>
                <w:rFonts w:hint="eastAsia"/>
                <w:sz w:val="24"/>
                <w:szCs w:val="24"/>
                <w:lang w:val="en-US" w:eastAsia="zh-CN"/>
              </w:rPr>
              <w:t>。</w:t>
            </w:r>
            <w:r>
              <w:rPr>
                <w:rFonts w:hint="default"/>
                <w:sz w:val="24"/>
                <w:szCs w:val="24"/>
                <w:highlight w:val="none"/>
                <w:lang w:val="en-US" w:eastAsia="zh-CN"/>
              </w:rPr>
              <w:t>应配置天线塔适配器，可用于安装各种类型天线。 天线塔工作时，干扰水平</w:t>
            </w:r>
            <w:r>
              <w:rPr>
                <w:rFonts w:hint="default"/>
                <w:sz w:val="24"/>
                <w:szCs w:val="24"/>
                <w:lang w:val="en-US" w:eastAsia="zh-CN"/>
              </w:rPr>
              <w:t xml:space="preserve">低于GB 4824中B类设备辐射干扰水平10dB，并可承受200 V/m场强； </w:t>
            </w:r>
          </w:p>
        </w:tc>
        <w:tc>
          <w:tcPr>
            <w:tcW w:w="1814" w:type="dxa"/>
            <w:vAlign w:val="center"/>
          </w:tcPr>
          <w:p w14:paraId="65FB0031">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center"/>
              <w:textAlignment w:val="auto"/>
              <w:rPr>
                <w:rFonts w:hint="default" w:ascii="Arial" w:hAnsi="Arial" w:cs="Arial" w:eastAsiaTheme="minorEastAsia"/>
                <w:kern w:val="2"/>
                <w:sz w:val="24"/>
                <w:szCs w:val="24"/>
                <w:vertAlign w:val="baseline"/>
                <w:lang w:val="en-US" w:eastAsia="zh-CN" w:bidi="ar-SA"/>
              </w:rPr>
            </w:pPr>
            <w:r>
              <w:rPr>
                <w:rFonts w:hint="eastAsia" w:ascii="Arial" w:hAnsi="Arial" w:cs="Arial"/>
                <w:sz w:val="24"/>
                <w:szCs w:val="24"/>
                <w:vertAlign w:val="baseline"/>
                <w:lang w:val="en-US" w:eastAsia="zh-CN"/>
              </w:rPr>
              <w:t>1</w:t>
            </w:r>
          </w:p>
        </w:tc>
      </w:tr>
      <w:tr w14:paraId="03FE2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vAlign w:val="center"/>
          </w:tcPr>
          <w:p w14:paraId="0E886AC8">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10</w:t>
            </w:r>
          </w:p>
        </w:tc>
        <w:tc>
          <w:tcPr>
            <w:tcW w:w="2790" w:type="dxa"/>
            <w:vAlign w:val="center"/>
          </w:tcPr>
          <w:p w14:paraId="1A89CC75">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center"/>
              <w:textAlignment w:val="auto"/>
              <w:rPr>
                <w:rFonts w:hint="default" w:ascii="Arial" w:hAnsi="Arial" w:cs="Arial" w:eastAsiaTheme="minorEastAsia"/>
                <w:kern w:val="2"/>
                <w:sz w:val="24"/>
                <w:szCs w:val="24"/>
                <w:vertAlign w:val="baseline"/>
                <w:lang w:val="en-US" w:eastAsia="zh-CN" w:bidi="ar-SA"/>
              </w:rPr>
            </w:pPr>
            <w:r>
              <w:rPr>
                <w:rFonts w:hint="eastAsia" w:ascii="Arial" w:hAnsi="Arial" w:cs="Arial"/>
                <w:sz w:val="24"/>
                <w:szCs w:val="24"/>
                <w:vertAlign w:val="baseline"/>
                <w:lang w:val="en-US" w:eastAsia="zh-CN"/>
              </w:rPr>
              <w:t>控制器</w:t>
            </w:r>
          </w:p>
        </w:tc>
        <w:tc>
          <w:tcPr>
            <w:tcW w:w="8193" w:type="dxa"/>
            <w:vAlign w:val="center"/>
          </w:tcPr>
          <w:p w14:paraId="72BD7EC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Arial" w:hAnsi="Arial" w:cs="Arial" w:eastAsiaTheme="minorEastAsia"/>
                <w:kern w:val="2"/>
                <w:sz w:val="24"/>
                <w:szCs w:val="24"/>
                <w:vertAlign w:val="baseline"/>
                <w:lang w:val="en-US" w:eastAsia="zh-CN" w:bidi="ar-SA"/>
              </w:rPr>
            </w:pPr>
            <w:r>
              <w:rPr>
                <w:rFonts w:hint="default" w:ascii="Arial" w:hAnsi="Arial" w:cs="Arial"/>
                <w:sz w:val="24"/>
                <w:szCs w:val="24"/>
                <w:vertAlign w:val="baseline"/>
                <w:lang w:val="en-US" w:eastAsia="zh-CN"/>
              </w:rPr>
              <w:t>控制器应可对上述天线塔和转台进行遥控。控制器具备IEEE－GPIB和RJ45接口，可在控制室控制转台与天线塔，干扰水平低于GB 4824中B类设备辐射干扰限值 10 dB以上。控制器提供光纤连接到转台、天线塔。控制器有显示屏，可以显示天线高度、极化角度、俯仰角度和转台转动角度等信息</w:t>
            </w:r>
            <w:r>
              <w:rPr>
                <w:rFonts w:hint="eastAsia" w:ascii="Arial" w:hAnsi="Arial" w:cs="Arial"/>
                <w:sz w:val="24"/>
                <w:szCs w:val="24"/>
                <w:vertAlign w:val="baseline"/>
                <w:lang w:val="en-US" w:eastAsia="zh-CN"/>
              </w:rPr>
              <w:t>。</w:t>
            </w:r>
            <w:r>
              <w:rPr>
                <w:rFonts w:hint="default" w:ascii="Arial" w:hAnsi="Arial" w:cs="Arial"/>
                <w:sz w:val="24"/>
                <w:szCs w:val="24"/>
                <w:vertAlign w:val="baseline"/>
                <w:lang w:val="en-US" w:eastAsia="zh-CN"/>
              </w:rPr>
              <w:t>控制器具有通过软件控制和手动控制的功能。控制器能够至少控制一个转台和一座天线塔。</w:t>
            </w:r>
            <w:r>
              <w:rPr>
                <w:rFonts w:hint="eastAsia" w:ascii="Arial" w:hAnsi="Arial" w:cs="Arial"/>
                <w:sz w:val="24"/>
                <w:szCs w:val="24"/>
                <w:vertAlign w:val="baseline"/>
                <w:lang w:val="en-US" w:eastAsia="zh-CN"/>
              </w:rPr>
              <w:t>通过</w:t>
            </w:r>
            <w:r>
              <w:rPr>
                <w:rFonts w:hint="default" w:ascii="Arial" w:hAnsi="Arial" w:cs="Arial"/>
                <w:sz w:val="24"/>
                <w:szCs w:val="24"/>
                <w:vertAlign w:val="baseline"/>
                <w:lang w:val="en-US" w:eastAsia="zh-CN"/>
              </w:rPr>
              <w:t>光纤、GPIB和USB接口与</w:t>
            </w:r>
            <w:r>
              <w:rPr>
                <w:rFonts w:hint="eastAsia" w:ascii="Arial" w:hAnsi="Arial" w:cs="Arial"/>
                <w:sz w:val="24"/>
                <w:szCs w:val="24"/>
                <w:vertAlign w:val="baseline"/>
                <w:lang w:val="en-US" w:eastAsia="zh-CN"/>
              </w:rPr>
              <w:t>测试电脑</w:t>
            </w:r>
            <w:r>
              <w:rPr>
                <w:rFonts w:hint="default" w:ascii="Arial" w:hAnsi="Arial" w:cs="Arial"/>
                <w:sz w:val="24"/>
                <w:szCs w:val="24"/>
                <w:vertAlign w:val="baseline"/>
                <w:lang w:val="en-US" w:eastAsia="zh-CN"/>
              </w:rPr>
              <w:t>相连接进行控制，</w:t>
            </w:r>
            <w:r>
              <w:rPr>
                <w:rFonts w:hint="eastAsia" w:ascii="Arial" w:hAnsi="Arial" w:cs="Arial"/>
                <w:sz w:val="24"/>
                <w:szCs w:val="24"/>
                <w:vertAlign w:val="baseline"/>
                <w:lang w:val="en-US" w:eastAsia="zh-CN"/>
              </w:rPr>
              <w:t>带显示屏（可显示天线高度和转台角度）</w:t>
            </w:r>
          </w:p>
        </w:tc>
        <w:tc>
          <w:tcPr>
            <w:tcW w:w="1814" w:type="dxa"/>
            <w:vAlign w:val="center"/>
          </w:tcPr>
          <w:p w14:paraId="7C711E9F">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center"/>
              <w:textAlignment w:val="auto"/>
              <w:rPr>
                <w:rFonts w:hint="default" w:ascii="Arial" w:hAnsi="Arial" w:cs="Arial" w:eastAsiaTheme="minorEastAsia"/>
                <w:kern w:val="2"/>
                <w:sz w:val="24"/>
                <w:szCs w:val="24"/>
                <w:vertAlign w:val="baseline"/>
                <w:lang w:val="en-US" w:eastAsia="zh-CN" w:bidi="ar-SA"/>
              </w:rPr>
            </w:pPr>
            <w:r>
              <w:rPr>
                <w:rFonts w:hint="eastAsia" w:ascii="Arial" w:hAnsi="Arial" w:cs="Arial"/>
                <w:sz w:val="24"/>
                <w:szCs w:val="24"/>
                <w:vertAlign w:val="baseline"/>
                <w:lang w:val="en-US" w:eastAsia="zh-CN"/>
              </w:rPr>
              <w:t>1</w:t>
            </w:r>
          </w:p>
        </w:tc>
      </w:tr>
      <w:tr w14:paraId="0D680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1377" w:type="dxa"/>
            <w:vAlign w:val="center"/>
          </w:tcPr>
          <w:p w14:paraId="50A8BA40">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11</w:t>
            </w:r>
          </w:p>
        </w:tc>
        <w:tc>
          <w:tcPr>
            <w:tcW w:w="2790" w:type="dxa"/>
            <w:vAlign w:val="center"/>
          </w:tcPr>
          <w:p w14:paraId="21DEEF38">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center"/>
              <w:textAlignment w:val="auto"/>
              <w:rPr>
                <w:rFonts w:hint="default" w:ascii="Arial" w:hAnsi="Arial" w:cs="Arial" w:eastAsiaTheme="minorEastAsia"/>
                <w:kern w:val="2"/>
                <w:sz w:val="24"/>
                <w:szCs w:val="24"/>
                <w:vertAlign w:val="baseline"/>
                <w:lang w:val="en-US" w:eastAsia="zh-CN" w:bidi="ar-SA"/>
              </w:rPr>
            </w:pPr>
            <w:r>
              <w:rPr>
                <w:rFonts w:hint="default" w:ascii="Arial" w:hAnsi="Arial" w:cs="Arial"/>
                <w:sz w:val="24"/>
                <w:szCs w:val="24"/>
                <w:vertAlign w:val="baseline"/>
                <w:lang w:val="en-US" w:eastAsia="zh-CN"/>
              </w:rPr>
              <w:t>波导窗</w:t>
            </w:r>
          </w:p>
        </w:tc>
        <w:tc>
          <w:tcPr>
            <w:tcW w:w="8193" w:type="dxa"/>
            <w:vAlign w:val="center"/>
          </w:tcPr>
          <w:p w14:paraId="40B379B6">
            <w:pPr>
              <w:pStyle w:val="2"/>
              <w:spacing w:line="360" w:lineRule="auto"/>
              <w:ind w:left="0" w:leftChars="0" w:firstLine="0" w:firstLineChars="0"/>
              <w:jc w:val="both"/>
              <w:rPr>
                <w:rFonts w:hint="eastAsia"/>
                <w:sz w:val="24"/>
                <w:szCs w:val="24"/>
                <w:lang w:val="en-US" w:eastAsia="zh-CN"/>
              </w:rPr>
            </w:pPr>
            <w:r>
              <w:rPr>
                <w:rFonts w:hint="default"/>
                <w:sz w:val="24"/>
                <w:szCs w:val="24"/>
                <w:lang w:val="en-US" w:eastAsia="zh-CN"/>
              </w:rPr>
              <w:t>设计频率范围内屏蔽效能与电波暗室屏蔽体一致</w:t>
            </w:r>
            <w:r>
              <w:rPr>
                <w:rFonts w:hint="eastAsia"/>
                <w:sz w:val="24"/>
                <w:szCs w:val="24"/>
                <w:lang w:val="en-US" w:eastAsia="zh-CN"/>
              </w:rPr>
              <w:t>。</w:t>
            </w:r>
          </w:p>
          <w:p w14:paraId="3919EADE">
            <w:pPr>
              <w:pStyle w:val="2"/>
              <w:spacing w:line="360" w:lineRule="auto"/>
              <w:ind w:left="0" w:leftChars="0" w:firstLine="0" w:firstLineChars="0"/>
              <w:jc w:val="both"/>
              <w:rPr>
                <w:rFonts w:hint="default"/>
                <w:sz w:val="24"/>
                <w:szCs w:val="24"/>
                <w:lang w:val="en-US" w:eastAsia="zh-CN"/>
              </w:rPr>
            </w:pPr>
            <w:r>
              <w:rPr>
                <w:rFonts w:hint="default"/>
                <w:sz w:val="24"/>
                <w:szCs w:val="24"/>
                <w:lang w:val="en-US" w:eastAsia="zh-CN"/>
              </w:rPr>
              <w:t>波导窗应满足下进风上出风的通风方式，并不出现啸叫声。</w:t>
            </w:r>
          </w:p>
          <w:p w14:paraId="0EDA0AAA">
            <w:pPr>
              <w:pStyle w:val="2"/>
              <w:spacing w:line="360" w:lineRule="auto"/>
              <w:ind w:left="0" w:leftChars="0" w:firstLine="0" w:firstLineChars="0"/>
              <w:jc w:val="both"/>
              <w:rPr>
                <w:rFonts w:hint="default"/>
                <w:sz w:val="24"/>
                <w:szCs w:val="24"/>
                <w:lang w:val="en-US" w:eastAsia="zh-CN"/>
              </w:rPr>
            </w:pPr>
            <w:r>
              <w:rPr>
                <w:rFonts w:hint="default"/>
                <w:sz w:val="24"/>
                <w:szCs w:val="24"/>
                <w:lang w:val="en-US" w:eastAsia="zh-CN"/>
              </w:rPr>
              <w:t xml:space="preserve">暗室顶部波导窗应安装在照明灯的上方，以便暗室内照明灯的热量散发。 </w:t>
            </w:r>
          </w:p>
          <w:p w14:paraId="2C90A0B4">
            <w:pPr>
              <w:pStyle w:val="2"/>
              <w:spacing w:line="360" w:lineRule="auto"/>
              <w:ind w:left="0" w:leftChars="0" w:firstLine="0" w:firstLineChars="0"/>
              <w:jc w:val="both"/>
              <w:rPr>
                <w:rFonts w:hint="default"/>
                <w:sz w:val="24"/>
                <w:szCs w:val="24"/>
                <w:lang w:val="en-US" w:eastAsia="zh-CN"/>
              </w:rPr>
            </w:pPr>
            <w:r>
              <w:rPr>
                <w:rFonts w:hint="default"/>
                <w:sz w:val="24"/>
                <w:szCs w:val="24"/>
                <w:lang w:val="en-US" w:eastAsia="zh-CN"/>
              </w:rPr>
              <w:t xml:space="preserve">波导窗需配有法兰盘并向外凸出，以便于与将来空调管道连接。 </w:t>
            </w:r>
          </w:p>
          <w:p w14:paraId="18215957">
            <w:pPr>
              <w:pStyle w:val="2"/>
              <w:spacing w:line="360" w:lineRule="auto"/>
              <w:ind w:left="0" w:leftChars="0" w:firstLine="0" w:firstLineChars="0"/>
              <w:jc w:val="both"/>
              <w:rPr>
                <w:rFonts w:hint="default"/>
                <w:sz w:val="24"/>
                <w:szCs w:val="24"/>
                <w:lang w:val="en-US" w:eastAsia="zh-CN"/>
              </w:rPr>
            </w:pPr>
            <w:r>
              <w:rPr>
                <w:rFonts w:hint="default"/>
                <w:sz w:val="24"/>
                <w:szCs w:val="24"/>
                <w:lang w:val="en-US" w:eastAsia="zh-CN"/>
              </w:rPr>
              <w:t xml:space="preserve">波导窗设计频率范围为10kHz至40GHz。  </w:t>
            </w:r>
          </w:p>
          <w:p w14:paraId="4CE258DF">
            <w:pPr>
              <w:pStyle w:val="2"/>
              <w:spacing w:line="360" w:lineRule="auto"/>
              <w:ind w:left="0" w:leftChars="0" w:firstLine="0" w:firstLineChars="0"/>
              <w:jc w:val="both"/>
              <w:rPr>
                <w:rFonts w:hint="default"/>
                <w:sz w:val="24"/>
                <w:szCs w:val="24"/>
                <w:lang w:val="en-US" w:eastAsia="zh-CN"/>
              </w:rPr>
            </w:pPr>
            <w:r>
              <w:rPr>
                <w:rFonts w:hint="default"/>
                <w:sz w:val="24"/>
                <w:szCs w:val="24"/>
                <w:lang w:val="en-US" w:eastAsia="zh-CN"/>
              </w:rPr>
              <w:t>风速≤2m/秒的情况下，换气量至少为 3 次/小时。</w:t>
            </w:r>
          </w:p>
        </w:tc>
        <w:tc>
          <w:tcPr>
            <w:tcW w:w="1814" w:type="dxa"/>
            <w:vAlign w:val="center"/>
          </w:tcPr>
          <w:p w14:paraId="5F1745E9">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center"/>
              <w:textAlignment w:val="auto"/>
              <w:rPr>
                <w:rFonts w:hint="default" w:ascii="Arial" w:hAnsi="Arial" w:cs="Arial" w:eastAsiaTheme="minorEastAsia"/>
                <w:kern w:val="2"/>
                <w:sz w:val="24"/>
                <w:szCs w:val="24"/>
                <w:vertAlign w:val="baseline"/>
                <w:lang w:val="en-US" w:eastAsia="zh-CN" w:bidi="ar-SA"/>
              </w:rPr>
            </w:pPr>
            <w:r>
              <w:rPr>
                <w:rFonts w:hint="eastAsia" w:ascii="Arial" w:hAnsi="Arial" w:cs="Arial"/>
                <w:sz w:val="24"/>
                <w:szCs w:val="24"/>
                <w:highlight w:val="none"/>
                <w:vertAlign w:val="baseline"/>
                <w:lang w:val="en-US" w:eastAsia="zh-CN"/>
              </w:rPr>
              <w:t>6</w:t>
            </w:r>
          </w:p>
        </w:tc>
      </w:tr>
      <w:tr w14:paraId="4B230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1377" w:type="dxa"/>
            <w:vAlign w:val="center"/>
          </w:tcPr>
          <w:p w14:paraId="0AE82AB0">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12</w:t>
            </w:r>
          </w:p>
        </w:tc>
        <w:tc>
          <w:tcPr>
            <w:tcW w:w="2790" w:type="dxa"/>
            <w:vAlign w:val="center"/>
          </w:tcPr>
          <w:p w14:paraId="1677BD74">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center"/>
              <w:textAlignment w:val="auto"/>
              <w:rPr>
                <w:rFonts w:hint="default" w:ascii="Arial" w:hAnsi="Arial" w:cs="Arial" w:eastAsiaTheme="minorEastAsia"/>
                <w:kern w:val="2"/>
                <w:sz w:val="24"/>
                <w:szCs w:val="24"/>
                <w:vertAlign w:val="baseline"/>
                <w:lang w:val="en-US" w:eastAsia="zh-CN" w:bidi="ar-SA"/>
              </w:rPr>
            </w:pPr>
            <w:r>
              <w:rPr>
                <w:rFonts w:hint="default" w:ascii="Arial" w:hAnsi="Arial" w:cs="Arial"/>
                <w:sz w:val="24"/>
                <w:szCs w:val="24"/>
                <w:vertAlign w:val="baseline"/>
                <w:lang w:val="en-US" w:eastAsia="zh-CN"/>
              </w:rPr>
              <w:t>墙面接口板</w:t>
            </w:r>
          </w:p>
        </w:tc>
        <w:tc>
          <w:tcPr>
            <w:tcW w:w="8193" w:type="dxa"/>
            <w:vAlign w:val="center"/>
          </w:tcPr>
          <w:p w14:paraId="1135D50B">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1个是暗室与控制室通讯、1个是暗室与外面；</w:t>
            </w:r>
          </w:p>
          <w:p w14:paraId="0669CB87">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屏蔽体信号接口板，配置N</w:t>
            </w:r>
            <w:r>
              <w:rPr>
                <w:rFonts w:hint="eastAsia" w:ascii="Arial" w:hAnsi="Arial" w:cs="Arial"/>
                <w:sz w:val="24"/>
                <w:szCs w:val="24"/>
                <w:vertAlign w:val="baseline"/>
                <w:lang w:val="en-US" w:eastAsia="zh-CN"/>
              </w:rPr>
              <w:t>型</w:t>
            </w:r>
            <w:r>
              <w:rPr>
                <w:rFonts w:hint="default" w:ascii="Arial" w:hAnsi="Arial" w:cs="Arial"/>
                <w:sz w:val="24"/>
                <w:szCs w:val="24"/>
                <w:vertAlign w:val="baseline"/>
                <w:lang w:val="en-US" w:eastAsia="zh-CN"/>
              </w:rPr>
              <w:t>，SMA</w:t>
            </w:r>
            <w:r>
              <w:rPr>
                <w:rFonts w:hint="eastAsia" w:ascii="Arial" w:hAnsi="Arial" w:cs="Arial"/>
                <w:sz w:val="24"/>
                <w:szCs w:val="24"/>
                <w:vertAlign w:val="baseline"/>
                <w:lang w:val="en-US" w:eastAsia="zh-CN"/>
              </w:rPr>
              <w:t>型</w:t>
            </w:r>
            <w:r>
              <w:rPr>
                <w:rFonts w:hint="default" w:ascii="Arial" w:hAnsi="Arial" w:cs="Arial"/>
                <w:sz w:val="24"/>
                <w:szCs w:val="24"/>
                <w:vertAlign w:val="baseline"/>
                <w:lang w:val="en-US" w:eastAsia="zh-CN"/>
              </w:rPr>
              <w:t>，7/16， FSMA等连接器，</w:t>
            </w:r>
          </w:p>
          <w:p w14:paraId="00197439">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center"/>
              <w:textAlignment w:val="auto"/>
              <w:rPr>
                <w:rFonts w:hint="default" w:ascii="Arial" w:hAnsi="Arial" w:cs="Arial" w:eastAsiaTheme="minorEastAsia"/>
                <w:kern w:val="2"/>
                <w:sz w:val="24"/>
                <w:szCs w:val="24"/>
                <w:vertAlign w:val="baseline"/>
                <w:lang w:val="en-US" w:eastAsia="zh-CN" w:bidi="ar-SA"/>
              </w:rPr>
            </w:pPr>
            <w:r>
              <w:rPr>
                <w:rFonts w:hint="default" w:ascii="Arial" w:hAnsi="Arial" w:cs="Arial"/>
                <w:sz w:val="24"/>
                <w:szCs w:val="24"/>
                <w:vertAlign w:val="baseline"/>
                <w:lang w:val="en-US" w:eastAsia="zh-CN"/>
              </w:rPr>
              <w:t>具体数量</w:t>
            </w:r>
            <w:r>
              <w:rPr>
                <w:rFonts w:hint="eastAsia" w:ascii="Arial" w:hAnsi="Arial" w:cs="Arial"/>
                <w:sz w:val="24"/>
                <w:szCs w:val="24"/>
                <w:vertAlign w:val="baseline"/>
                <w:lang w:val="en-US" w:eastAsia="zh-CN"/>
              </w:rPr>
              <w:t>需</w:t>
            </w:r>
            <w:r>
              <w:rPr>
                <w:rFonts w:hint="default" w:ascii="Arial" w:hAnsi="Arial" w:cs="Arial"/>
                <w:sz w:val="24"/>
                <w:szCs w:val="24"/>
                <w:vertAlign w:val="baseline"/>
                <w:lang w:val="en-US" w:eastAsia="zh-CN"/>
              </w:rPr>
              <w:t>根据</w:t>
            </w:r>
            <w:r>
              <w:rPr>
                <w:rFonts w:hint="eastAsia" w:ascii="Arial" w:hAnsi="Arial" w:cs="Arial"/>
                <w:sz w:val="24"/>
                <w:szCs w:val="24"/>
                <w:vertAlign w:val="baseline"/>
                <w:lang w:val="en-US" w:eastAsia="zh-CN"/>
              </w:rPr>
              <w:t>实际</w:t>
            </w:r>
            <w:r>
              <w:rPr>
                <w:rFonts w:hint="default" w:ascii="Arial" w:hAnsi="Arial" w:cs="Arial"/>
                <w:sz w:val="24"/>
                <w:szCs w:val="24"/>
                <w:vertAlign w:val="baseline"/>
                <w:lang w:val="en-US" w:eastAsia="zh-CN"/>
              </w:rPr>
              <w:t>要求配置</w:t>
            </w:r>
            <w:r>
              <w:rPr>
                <w:rFonts w:hint="eastAsia" w:ascii="Arial" w:hAnsi="Arial" w:cs="Arial"/>
                <w:sz w:val="24"/>
                <w:szCs w:val="24"/>
                <w:vertAlign w:val="baseline"/>
                <w:lang w:val="en-US" w:eastAsia="zh-CN"/>
              </w:rPr>
              <w:t>。</w:t>
            </w:r>
          </w:p>
        </w:tc>
        <w:tc>
          <w:tcPr>
            <w:tcW w:w="1814" w:type="dxa"/>
            <w:vAlign w:val="center"/>
          </w:tcPr>
          <w:p w14:paraId="031CF2C9">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center"/>
              <w:textAlignment w:val="auto"/>
              <w:rPr>
                <w:rFonts w:hint="default" w:ascii="Arial" w:hAnsi="Arial" w:cs="Arial" w:eastAsiaTheme="minorEastAsia"/>
                <w:kern w:val="2"/>
                <w:sz w:val="24"/>
                <w:szCs w:val="24"/>
                <w:vertAlign w:val="baseline"/>
                <w:lang w:val="en-US" w:eastAsia="zh-CN" w:bidi="ar-SA"/>
              </w:rPr>
            </w:pPr>
            <w:r>
              <w:rPr>
                <w:rFonts w:hint="eastAsia" w:ascii="Arial" w:hAnsi="Arial" w:cs="Arial"/>
                <w:sz w:val="24"/>
                <w:szCs w:val="24"/>
                <w:vertAlign w:val="baseline"/>
                <w:lang w:val="en-US" w:eastAsia="zh-CN"/>
              </w:rPr>
              <w:t>2</w:t>
            </w:r>
          </w:p>
        </w:tc>
      </w:tr>
      <w:tr w14:paraId="00DD0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vAlign w:val="center"/>
          </w:tcPr>
          <w:p w14:paraId="1AF26F3F">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13</w:t>
            </w:r>
          </w:p>
        </w:tc>
        <w:tc>
          <w:tcPr>
            <w:tcW w:w="2790" w:type="dxa"/>
            <w:vAlign w:val="center"/>
          </w:tcPr>
          <w:p w14:paraId="6614C589">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center"/>
              <w:textAlignment w:val="auto"/>
              <w:rPr>
                <w:rFonts w:hint="default" w:ascii="Arial" w:hAnsi="Arial" w:cs="Arial" w:eastAsiaTheme="minorEastAsia"/>
                <w:kern w:val="2"/>
                <w:sz w:val="24"/>
                <w:szCs w:val="24"/>
                <w:vertAlign w:val="baseline"/>
                <w:lang w:val="en-US" w:eastAsia="zh-CN" w:bidi="ar-SA"/>
              </w:rPr>
            </w:pPr>
            <w:r>
              <w:rPr>
                <w:rFonts w:hint="default" w:ascii="Arial" w:hAnsi="Arial" w:cs="Arial"/>
                <w:sz w:val="24"/>
                <w:szCs w:val="24"/>
                <w:vertAlign w:val="baseline"/>
                <w:lang w:val="en-US" w:eastAsia="zh-CN"/>
              </w:rPr>
              <w:t>地面接线板</w:t>
            </w:r>
          </w:p>
        </w:tc>
        <w:tc>
          <w:tcPr>
            <w:tcW w:w="8193" w:type="dxa"/>
            <w:vAlign w:val="center"/>
          </w:tcPr>
          <w:p w14:paraId="3E9008F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Arial" w:hAnsi="Arial" w:cs="Arial"/>
                <w:sz w:val="24"/>
                <w:szCs w:val="24"/>
                <w:highlight w:val="none"/>
                <w:vertAlign w:val="baseline"/>
                <w:lang w:val="en-US" w:eastAsia="zh-CN"/>
              </w:rPr>
            </w:pPr>
            <w:r>
              <w:rPr>
                <w:rFonts w:hint="eastAsia" w:ascii="Arial" w:hAnsi="Arial" w:cs="Arial"/>
                <w:sz w:val="24"/>
                <w:szCs w:val="24"/>
                <w:highlight w:val="none"/>
                <w:vertAlign w:val="baseline"/>
                <w:lang w:val="en-US" w:eastAsia="zh-CN"/>
              </w:rPr>
              <w:t>1个是天线塔的供电及通讯、1个是整改显示器供电用，靠近转台侧；</w:t>
            </w:r>
          </w:p>
          <w:p w14:paraId="68BE031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Arial" w:hAnsi="Arial" w:cs="Arial"/>
                <w:sz w:val="24"/>
                <w:szCs w:val="24"/>
                <w:highlight w:val="none"/>
                <w:vertAlign w:val="baseline"/>
                <w:lang w:val="en-US" w:eastAsia="zh-CN"/>
              </w:rPr>
            </w:pPr>
            <w:r>
              <w:rPr>
                <w:rFonts w:hint="default" w:ascii="Arial" w:hAnsi="Arial" w:cs="Arial"/>
                <w:sz w:val="24"/>
                <w:szCs w:val="24"/>
                <w:highlight w:val="none"/>
                <w:vertAlign w:val="baseline"/>
                <w:lang w:val="en-US" w:eastAsia="zh-CN"/>
              </w:rPr>
              <w:t>暗室内地板配置接口板，配置N</w:t>
            </w:r>
            <w:r>
              <w:rPr>
                <w:rFonts w:hint="eastAsia" w:ascii="Arial" w:hAnsi="Arial" w:cs="Arial"/>
                <w:sz w:val="24"/>
                <w:szCs w:val="24"/>
                <w:highlight w:val="none"/>
                <w:vertAlign w:val="baseline"/>
                <w:lang w:val="en-US" w:eastAsia="zh-CN"/>
              </w:rPr>
              <w:t>型</w:t>
            </w:r>
            <w:r>
              <w:rPr>
                <w:rFonts w:hint="default" w:ascii="Arial" w:hAnsi="Arial" w:cs="Arial"/>
                <w:sz w:val="24"/>
                <w:szCs w:val="24"/>
                <w:highlight w:val="none"/>
                <w:vertAlign w:val="baseline"/>
                <w:lang w:val="en-US" w:eastAsia="zh-CN"/>
              </w:rPr>
              <w:t>，SMA</w:t>
            </w:r>
            <w:r>
              <w:rPr>
                <w:rFonts w:hint="eastAsia" w:ascii="Arial" w:hAnsi="Arial" w:cs="Arial"/>
                <w:sz w:val="24"/>
                <w:szCs w:val="24"/>
                <w:highlight w:val="none"/>
                <w:vertAlign w:val="baseline"/>
                <w:lang w:val="en-US" w:eastAsia="zh-CN"/>
              </w:rPr>
              <w:t>型</w:t>
            </w:r>
            <w:r>
              <w:rPr>
                <w:rFonts w:hint="default" w:ascii="Arial" w:hAnsi="Arial" w:cs="Arial"/>
                <w:sz w:val="24"/>
                <w:szCs w:val="24"/>
                <w:highlight w:val="none"/>
                <w:vertAlign w:val="baseline"/>
                <w:lang w:val="en-US" w:eastAsia="zh-CN"/>
              </w:rPr>
              <w:t>， 7/16，FSMA等连接器，</w:t>
            </w:r>
          </w:p>
          <w:p w14:paraId="254203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Arial" w:hAnsi="Arial" w:cs="Arial" w:eastAsiaTheme="minorEastAsia"/>
                <w:kern w:val="2"/>
                <w:sz w:val="24"/>
                <w:szCs w:val="24"/>
                <w:highlight w:val="none"/>
                <w:vertAlign w:val="baseline"/>
                <w:lang w:val="en-US" w:eastAsia="zh-CN" w:bidi="ar-SA"/>
              </w:rPr>
            </w:pPr>
            <w:r>
              <w:rPr>
                <w:rFonts w:hint="default" w:ascii="Arial" w:hAnsi="Arial" w:cs="Arial"/>
                <w:sz w:val="24"/>
                <w:szCs w:val="24"/>
                <w:highlight w:val="none"/>
                <w:vertAlign w:val="baseline"/>
                <w:lang w:val="en-US" w:eastAsia="zh-CN"/>
              </w:rPr>
              <w:t>具体数量</w:t>
            </w:r>
            <w:r>
              <w:rPr>
                <w:rFonts w:hint="eastAsia" w:ascii="Arial" w:hAnsi="Arial" w:cs="Arial"/>
                <w:sz w:val="24"/>
                <w:szCs w:val="24"/>
                <w:highlight w:val="none"/>
                <w:vertAlign w:val="baseline"/>
                <w:lang w:val="en-US" w:eastAsia="zh-CN"/>
              </w:rPr>
              <w:t>需</w:t>
            </w:r>
            <w:r>
              <w:rPr>
                <w:rFonts w:hint="default" w:ascii="Arial" w:hAnsi="Arial" w:cs="Arial"/>
                <w:sz w:val="24"/>
                <w:szCs w:val="24"/>
                <w:highlight w:val="none"/>
                <w:vertAlign w:val="baseline"/>
                <w:lang w:val="en-US" w:eastAsia="zh-CN"/>
              </w:rPr>
              <w:t>根据</w:t>
            </w:r>
            <w:r>
              <w:rPr>
                <w:rFonts w:hint="eastAsia" w:ascii="Arial" w:hAnsi="Arial" w:cs="Arial"/>
                <w:sz w:val="24"/>
                <w:szCs w:val="24"/>
                <w:highlight w:val="none"/>
                <w:vertAlign w:val="baseline"/>
                <w:lang w:val="en-US" w:eastAsia="zh-CN"/>
              </w:rPr>
              <w:t>实际</w:t>
            </w:r>
            <w:r>
              <w:rPr>
                <w:rFonts w:hint="default" w:ascii="Arial" w:hAnsi="Arial" w:cs="Arial"/>
                <w:sz w:val="24"/>
                <w:szCs w:val="24"/>
                <w:highlight w:val="none"/>
                <w:vertAlign w:val="baseline"/>
                <w:lang w:val="en-US" w:eastAsia="zh-CN"/>
              </w:rPr>
              <w:t>要求配置</w:t>
            </w:r>
            <w:r>
              <w:rPr>
                <w:rFonts w:hint="eastAsia" w:ascii="Arial" w:hAnsi="Arial" w:cs="Arial"/>
                <w:sz w:val="24"/>
                <w:szCs w:val="24"/>
                <w:highlight w:val="none"/>
                <w:vertAlign w:val="baseline"/>
                <w:lang w:val="en-US" w:eastAsia="zh-CN"/>
              </w:rPr>
              <w:t>。</w:t>
            </w:r>
          </w:p>
        </w:tc>
        <w:tc>
          <w:tcPr>
            <w:tcW w:w="1814" w:type="dxa"/>
            <w:vAlign w:val="center"/>
          </w:tcPr>
          <w:p w14:paraId="64D5D1EF">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center"/>
              <w:textAlignment w:val="auto"/>
              <w:rPr>
                <w:rFonts w:hint="default" w:ascii="Arial" w:hAnsi="Arial" w:cs="Arial" w:eastAsiaTheme="minorEastAsia"/>
                <w:kern w:val="2"/>
                <w:sz w:val="24"/>
                <w:szCs w:val="24"/>
                <w:vertAlign w:val="baseline"/>
                <w:lang w:val="en-US" w:eastAsia="zh-CN" w:bidi="ar-SA"/>
              </w:rPr>
            </w:pPr>
            <w:r>
              <w:rPr>
                <w:rFonts w:hint="eastAsia" w:ascii="Arial" w:hAnsi="Arial" w:cs="Arial"/>
                <w:sz w:val="24"/>
                <w:szCs w:val="24"/>
                <w:vertAlign w:val="baseline"/>
                <w:lang w:val="en-US" w:eastAsia="zh-CN"/>
              </w:rPr>
              <w:t>2</w:t>
            </w:r>
          </w:p>
        </w:tc>
      </w:tr>
      <w:tr w14:paraId="0CD02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1377" w:type="dxa"/>
            <w:vAlign w:val="center"/>
          </w:tcPr>
          <w:p w14:paraId="66D12656">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14</w:t>
            </w:r>
          </w:p>
        </w:tc>
        <w:tc>
          <w:tcPr>
            <w:tcW w:w="2790" w:type="dxa"/>
            <w:vAlign w:val="center"/>
          </w:tcPr>
          <w:p w14:paraId="4CC7A81F">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center"/>
              <w:textAlignment w:val="auto"/>
              <w:rPr>
                <w:rFonts w:hint="default" w:ascii="Arial" w:hAnsi="Arial" w:cs="Arial" w:eastAsiaTheme="minorEastAsia"/>
                <w:kern w:val="2"/>
                <w:sz w:val="24"/>
                <w:szCs w:val="24"/>
                <w:vertAlign w:val="baseline"/>
                <w:lang w:val="en-US" w:eastAsia="zh-CN" w:bidi="ar-SA"/>
              </w:rPr>
            </w:pPr>
            <w:r>
              <w:rPr>
                <w:rFonts w:hint="default" w:ascii="Arial" w:hAnsi="Arial" w:cs="Arial"/>
                <w:sz w:val="24"/>
                <w:szCs w:val="24"/>
                <w:vertAlign w:val="baseline"/>
                <w:lang w:val="en-US" w:eastAsia="zh-CN"/>
              </w:rPr>
              <w:t>接地系统</w:t>
            </w:r>
          </w:p>
        </w:tc>
        <w:tc>
          <w:tcPr>
            <w:tcW w:w="8193" w:type="dxa"/>
            <w:vAlign w:val="center"/>
          </w:tcPr>
          <w:p w14:paraId="26A2E549">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center"/>
              <w:textAlignment w:val="auto"/>
              <w:rPr>
                <w:rFonts w:hint="default" w:ascii="Arial" w:hAnsi="Arial" w:cs="Arial"/>
                <w:sz w:val="24"/>
                <w:szCs w:val="24"/>
                <w:highlight w:val="none"/>
                <w:vertAlign w:val="baseline"/>
                <w:lang w:val="en-US" w:eastAsia="zh-CN"/>
              </w:rPr>
            </w:pPr>
            <w:r>
              <w:rPr>
                <w:rFonts w:hint="default" w:ascii="Arial" w:hAnsi="Arial" w:cs="Arial"/>
                <w:sz w:val="24"/>
                <w:szCs w:val="24"/>
                <w:highlight w:val="none"/>
                <w:vertAlign w:val="baseline"/>
                <w:lang w:val="en-US" w:eastAsia="zh-CN"/>
              </w:rPr>
              <w:t>采用单点接地方式接地，接地良好，接地电阻应小于</w:t>
            </w:r>
            <w:r>
              <w:rPr>
                <w:rFonts w:hint="eastAsia" w:ascii="Arial" w:hAnsi="Arial" w:cs="Arial"/>
                <w:sz w:val="24"/>
                <w:szCs w:val="24"/>
                <w:highlight w:val="none"/>
                <w:vertAlign w:val="baseline"/>
                <w:lang w:val="en-US" w:eastAsia="zh-CN"/>
              </w:rPr>
              <w:t>1.5</w:t>
            </w:r>
            <w:r>
              <w:rPr>
                <w:rFonts w:hint="default" w:ascii="Arial" w:hAnsi="Arial" w:cs="Arial"/>
                <w:sz w:val="24"/>
                <w:szCs w:val="24"/>
                <w:highlight w:val="none"/>
                <w:vertAlign w:val="baseline"/>
                <w:lang w:val="en-US" w:eastAsia="zh-CN"/>
              </w:rPr>
              <w:t>Ω</w:t>
            </w:r>
          </w:p>
          <w:p w14:paraId="1140625E">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center"/>
              <w:textAlignment w:val="auto"/>
              <w:rPr>
                <w:rFonts w:hint="default" w:ascii="Arial" w:hAnsi="Arial" w:cs="Arial" w:eastAsiaTheme="minorEastAsia"/>
                <w:kern w:val="2"/>
                <w:sz w:val="24"/>
                <w:szCs w:val="24"/>
                <w:highlight w:val="none"/>
                <w:vertAlign w:val="baseline"/>
                <w:lang w:val="en-US" w:eastAsia="zh-CN" w:bidi="ar-SA"/>
              </w:rPr>
            </w:pPr>
            <w:r>
              <w:rPr>
                <w:rFonts w:hint="eastAsia" w:ascii="Arial" w:hAnsi="Arial" w:cs="Arial"/>
                <w:sz w:val="24"/>
                <w:szCs w:val="24"/>
                <w:highlight w:val="none"/>
                <w:vertAlign w:val="baseline"/>
                <w:lang w:val="en-US" w:eastAsia="zh-CN"/>
              </w:rPr>
              <w:t>（需在场地外的草坪上单独安装接地点）</w:t>
            </w:r>
            <w:r>
              <w:rPr>
                <w:rFonts w:hint="default" w:ascii="Arial" w:hAnsi="Arial" w:cs="Arial"/>
                <w:sz w:val="24"/>
                <w:szCs w:val="24"/>
                <w:highlight w:val="none"/>
                <w:vertAlign w:val="baseline"/>
                <w:lang w:val="en-US" w:eastAsia="zh-CN"/>
              </w:rPr>
              <w:t>。</w:t>
            </w:r>
          </w:p>
        </w:tc>
        <w:tc>
          <w:tcPr>
            <w:tcW w:w="1814" w:type="dxa"/>
            <w:vAlign w:val="center"/>
          </w:tcPr>
          <w:p w14:paraId="10CCE5EC">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center"/>
              <w:textAlignment w:val="auto"/>
              <w:rPr>
                <w:rFonts w:hint="default" w:ascii="Arial" w:hAnsi="Arial" w:cs="Arial" w:eastAsiaTheme="minorEastAsia"/>
                <w:kern w:val="2"/>
                <w:sz w:val="24"/>
                <w:szCs w:val="24"/>
                <w:vertAlign w:val="baseline"/>
                <w:lang w:val="en-US" w:eastAsia="zh-CN" w:bidi="ar-SA"/>
              </w:rPr>
            </w:pPr>
            <w:r>
              <w:rPr>
                <w:rFonts w:hint="eastAsia" w:ascii="Arial" w:hAnsi="Arial" w:cs="Arial"/>
                <w:sz w:val="24"/>
                <w:szCs w:val="24"/>
                <w:vertAlign w:val="baseline"/>
                <w:lang w:val="en-US" w:eastAsia="zh-CN"/>
              </w:rPr>
              <w:t>1</w:t>
            </w:r>
          </w:p>
        </w:tc>
      </w:tr>
      <w:tr w14:paraId="2C169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77" w:type="dxa"/>
            <w:vAlign w:val="center"/>
          </w:tcPr>
          <w:p w14:paraId="1D22D0CA">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15</w:t>
            </w:r>
          </w:p>
        </w:tc>
        <w:tc>
          <w:tcPr>
            <w:tcW w:w="2790" w:type="dxa"/>
            <w:vAlign w:val="center"/>
          </w:tcPr>
          <w:p w14:paraId="336111D5">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center"/>
              <w:textAlignment w:val="auto"/>
              <w:rPr>
                <w:rFonts w:hint="default" w:ascii="Arial" w:hAnsi="Arial" w:cs="Arial" w:eastAsiaTheme="minorEastAsia"/>
                <w:kern w:val="2"/>
                <w:sz w:val="24"/>
                <w:szCs w:val="24"/>
                <w:vertAlign w:val="baseline"/>
                <w:lang w:val="en-US" w:eastAsia="zh-CN" w:bidi="ar-SA"/>
              </w:rPr>
            </w:pPr>
            <w:r>
              <w:rPr>
                <w:rFonts w:hint="default" w:ascii="Arial" w:hAnsi="Arial" w:cs="Arial"/>
                <w:sz w:val="24"/>
                <w:szCs w:val="24"/>
                <w:vertAlign w:val="baseline"/>
                <w:lang w:val="en-US" w:eastAsia="zh-CN"/>
              </w:rPr>
              <w:t>监控系统</w:t>
            </w:r>
          </w:p>
        </w:tc>
        <w:tc>
          <w:tcPr>
            <w:tcW w:w="8193" w:type="dxa"/>
            <w:vAlign w:val="center"/>
          </w:tcPr>
          <w:p w14:paraId="5BD02946">
            <w:pPr>
              <w:pStyle w:val="2"/>
              <w:spacing w:line="360" w:lineRule="auto"/>
              <w:ind w:left="0" w:leftChars="0" w:firstLine="0" w:firstLineChars="0"/>
              <w:rPr>
                <w:rFonts w:hint="default" w:ascii="Arial" w:hAnsi="Arial" w:cs="Arial" w:eastAsiaTheme="minorEastAsia"/>
                <w:kern w:val="0"/>
                <w:sz w:val="24"/>
                <w:szCs w:val="24"/>
                <w:highlight w:val="none"/>
                <w:vertAlign w:val="baseline"/>
                <w:lang w:val="en-US" w:eastAsia="zh-CN" w:bidi="ar-SA"/>
              </w:rPr>
            </w:pPr>
            <w:r>
              <w:rPr>
                <w:rFonts w:hint="default" w:ascii="Arial" w:hAnsi="Arial" w:cs="Arial" w:eastAsiaTheme="minorEastAsia"/>
                <w:kern w:val="0"/>
                <w:sz w:val="24"/>
                <w:szCs w:val="24"/>
                <w:highlight w:val="none"/>
                <w:vertAlign w:val="baseline"/>
                <w:lang w:val="en-US" w:eastAsia="zh-CN" w:bidi="ar-SA"/>
              </w:rPr>
              <w:t>电波暗室配置数字监控系统两套</w:t>
            </w:r>
            <w:r>
              <w:rPr>
                <w:rFonts w:hint="default" w:ascii="Arial" w:hAnsi="Arial" w:cs="Arial" w:eastAsiaTheme="minorEastAsia"/>
                <w:kern w:val="0"/>
                <w:sz w:val="24"/>
                <w:szCs w:val="24"/>
                <w:highlight w:val="none"/>
                <w:vertAlign w:val="baseline"/>
                <w:lang w:val="en-US" w:eastAsia="zh-CN" w:bidi="ar-SA"/>
              </w:rPr>
              <w:t>，一套为固定全景高性能彩色高清摄像头，固定安装在暗室墙面上，一套为可移动的近景彩色摄像机 （须配备三脚架，三脚架带轮子可移动</w:t>
            </w:r>
            <w:r>
              <w:rPr>
                <w:rFonts w:hint="default" w:ascii="Arial" w:hAnsi="Arial" w:cs="Arial" w:eastAsiaTheme="minorEastAsia"/>
                <w:kern w:val="0"/>
                <w:sz w:val="24"/>
                <w:szCs w:val="24"/>
                <w:highlight w:val="none"/>
                <w:vertAlign w:val="baseline"/>
                <w:lang w:val="en-US" w:eastAsia="zh-CN" w:bidi="ar-SA"/>
              </w:rPr>
              <w:t>，配置的光纤和电源线足够长，可观测到被测物前后左右各个位置，并配有加固底座避免移动过程中三脚架倾斜，该三脚架须对测试结果无影响），方案必须是成熟方案，且图形达到高清级别，方便操控。另外配置一套音频系统，配合视频监视系统一起使用，实现3米法半电波暗室和控制室的通讯联络。监控系统包括云台、电源、摄像头、光电转换器、数字图像处理器和高性能服务器，存储的录像可以方便的下载其中任意时间段的录像画面。需配置一台42英寸以上LED或OLED显示屏，显示屏悬挂于3米法半电波暗室的控制室墙面满足监控内容需显示需要，监控画面分辨率不小于1280 x 1024，可切换不同摄像头且内容可以在硬盘上储存，以便调用重要测试录像。监控系统服务器需提供以太网接口，可连接至局域网。可以在极暗背景情况下清晰观测到发光仪表盘上的数字信息。监控系统可以通过软件控制暗室内云台上下，左右移动，并可以控制摄像头调整摄像头变焦。CCTV系统摄像头光学变焦能力不得低于36倍，数字变焦≥16倍；必须保证广角、暗室内无监控死角以及高清监控画面，移动的CCTV可以看清电脑等屏幕的显示内容，分辨率不低于1080P。系统骚扰水平低于GB 4824中 B类辐射干扰限值 10 dB。摄像机在10 kHz 至 40GHz频率范围能承受场强200V/m 以上，并正常工作。视频及控制信号采用光纤传输。所有设备安装完毕后不影响屏蔽效能。</w:t>
            </w:r>
          </w:p>
        </w:tc>
        <w:tc>
          <w:tcPr>
            <w:tcW w:w="1814" w:type="dxa"/>
            <w:vAlign w:val="center"/>
          </w:tcPr>
          <w:p w14:paraId="2E29EFF3">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center"/>
              <w:textAlignment w:val="auto"/>
              <w:rPr>
                <w:rFonts w:hint="default" w:ascii="Arial" w:hAnsi="Arial" w:cs="Arial" w:eastAsiaTheme="minorEastAsia"/>
                <w:kern w:val="2"/>
                <w:sz w:val="24"/>
                <w:szCs w:val="24"/>
                <w:vertAlign w:val="baseline"/>
                <w:lang w:val="en-US" w:eastAsia="zh-CN" w:bidi="ar-SA"/>
              </w:rPr>
            </w:pPr>
            <w:r>
              <w:rPr>
                <w:rFonts w:hint="eastAsia" w:ascii="Arial" w:hAnsi="Arial" w:cs="Arial"/>
                <w:sz w:val="24"/>
                <w:szCs w:val="24"/>
                <w:vertAlign w:val="baseline"/>
                <w:lang w:val="en-US" w:eastAsia="zh-CN"/>
              </w:rPr>
              <w:t>1</w:t>
            </w:r>
          </w:p>
        </w:tc>
      </w:tr>
      <w:tr w14:paraId="6D52B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377" w:type="dxa"/>
            <w:vAlign w:val="center"/>
          </w:tcPr>
          <w:p w14:paraId="422105A4">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16</w:t>
            </w:r>
          </w:p>
        </w:tc>
        <w:tc>
          <w:tcPr>
            <w:tcW w:w="2790" w:type="dxa"/>
            <w:vAlign w:val="center"/>
          </w:tcPr>
          <w:p w14:paraId="2BAD84EA">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center"/>
              <w:textAlignment w:val="auto"/>
              <w:rPr>
                <w:rFonts w:hint="default" w:ascii="Arial" w:hAnsi="Arial" w:cs="Arial" w:eastAsiaTheme="minorEastAsia"/>
                <w:kern w:val="2"/>
                <w:sz w:val="24"/>
                <w:szCs w:val="24"/>
                <w:vertAlign w:val="baseline"/>
                <w:lang w:val="en-US" w:eastAsia="zh-CN" w:bidi="ar-SA"/>
              </w:rPr>
            </w:pPr>
            <w:r>
              <w:rPr>
                <w:rFonts w:hint="eastAsia" w:ascii="Arial" w:hAnsi="Arial" w:cs="Arial"/>
                <w:sz w:val="24"/>
                <w:szCs w:val="24"/>
                <w:vertAlign w:val="baseline"/>
                <w:lang w:val="en-US" w:eastAsia="zh-CN"/>
              </w:rPr>
              <w:t>报警系统</w:t>
            </w:r>
          </w:p>
        </w:tc>
        <w:tc>
          <w:tcPr>
            <w:tcW w:w="8193" w:type="dxa"/>
            <w:vAlign w:val="center"/>
          </w:tcPr>
          <w:p w14:paraId="594EC31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default" w:ascii="Arial" w:hAnsi="Arial" w:cs="Arial" w:eastAsiaTheme="minorEastAsia"/>
                <w:kern w:val="2"/>
                <w:sz w:val="24"/>
                <w:szCs w:val="24"/>
                <w:highlight w:val="none"/>
                <w:vertAlign w:val="baseline"/>
                <w:lang w:val="en-US" w:eastAsia="zh-CN" w:bidi="ar-SA"/>
              </w:rPr>
            </w:pPr>
            <w:r>
              <w:rPr>
                <w:rFonts w:hint="default" w:ascii="Arial" w:hAnsi="Arial" w:cs="Arial" w:eastAsiaTheme="minorEastAsia"/>
                <w:kern w:val="2"/>
                <w:sz w:val="24"/>
                <w:szCs w:val="24"/>
                <w:highlight w:val="none"/>
                <w:vertAlign w:val="baseline"/>
                <w:lang w:val="en-US" w:eastAsia="zh-CN" w:bidi="ar-SA"/>
              </w:rPr>
              <w:t>3米法半电波暗室内需安装烟雾报警系统，投标方必须配置空气采样烟雾报警系统，即烟雾粒子电子分析模块必须在暗室外部，不接受烟感分析电路在暗室内部并加装滤波器的解决方案。防火报警系统不能产生电子噪音，并可承受200V/m连续场强和600V/m 瞬态场强。防火报警系统安装完毕后不影响屏蔽效能。防火报警系统控制面板应提供输出信号端口；支持报警系统接入大楼或区域消防系统。应用暗室专用的视频防火报警系统，对电波暗室内火苗，烟雾提供高精度告警功能；当火苗大于或等于4cm×3cm截面，或温度达到设置的阈值时，应通过APP或监测画面通知检测人员，实验室管理人员，实验室安全管理人员,投标时提供投标人或其子公司的专利证明文件。</w:t>
            </w:r>
          </w:p>
        </w:tc>
        <w:tc>
          <w:tcPr>
            <w:tcW w:w="1814" w:type="dxa"/>
            <w:vAlign w:val="center"/>
          </w:tcPr>
          <w:p w14:paraId="19C178F0">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center"/>
              <w:textAlignment w:val="auto"/>
              <w:rPr>
                <w:rFonts w:hint="default" w:ascii="Arial" w:hAnsi="Arial" w:cs="Arial" w:eastAsiaTheme="minorEastAsia"/>
                <w:kern w:val="2"/>
                <w:sz w:val="24"/>
                <w:szCs w:val="24"/>
                <w:vertAlign w:val="baseline"/>
                <w:lang w:val="en-US" w:eastAsia="zh-CN" w:bidi="ar-SA"/>
              </w:rPr>
            </w:pPr>
            <w:r>
              <w:rPr>
                <w:rFonts w:hint="eastAsia" w:ascii="Arial" w:hAnsi="Arial" w:cs="Arial"/>
                <w:sz w:val="24"/>
                <w:szCs w:val="24"/>
                <w:vertAlign w:val="baseline"/>
                <w:lang w:val="en-US" w:eastAsia="zh-CN"/>
              </w:rPr>
              <w:t>1</w:t>
            </w:r>
          </w:p>
        </w:tc>
      </w:tr>
      <w:tr w14:paraId="5A1B4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6" w:hRule="atLeast"/>
          <w:jc w:val="center"/>
        </w:trPr>
        <w:tc>
          <w:tcPr>
            <w:tcW w:w="1377" w:type="dxa"/>
            <w:vAlign w:val="center"/>
          </w:tcPr>
          <w:p w14:paraId="2F61319F">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17</w:t>
            </w:r>
          </w:p>
        </w:tc>
        <w:tc>
          <w:tcPr>
            <w:tcW w:w="2790" w:type="dxa"/>
            <w:vAlign w:val="center"/>
          </w:tcPr>
          <w:p w14:paraId="6C9FBCD7">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center"/>
              <w:textAlignment w:val="auto"/>
              <w:rPr>
                <w:rFonts w:hint="default" w:ascii="Arial" w:hAnsi="Arial" w:cs="Arial" w:eastAsiaTheme="minorEastAsia"/>
                <w:kern w:val="2"/>
                <w:sz w:val="24"/>
                <w:szCs w:val="24"/>
                <w:vertAlign w:val="baseline"/>
                <w:lang w:val="en-US" w:eastAsia="zh-CN" w:bidi="ar-SA"/>
              </w:rPr>
            </w:pPr>
            <w:r>
              <w:rPr>
                <w:rFonts w:hint="default" w:ascii="Arial" w:hAnsi="Arial" w:cs="Arial"/>
                <w:sz w:val="24"/>
                <w:szCs w:val="24"/>
                <w:vertAlign w:val="baseline"/>
                <w:lang w:val="en-US" w:eastAsia="zh-CN"/>
              </w:rPr>
              <w:t>照明系统及配电</w:t>
            </w:r>
          </w:p>
        </w:tc>
        <w:tc>
          <w:tcPr>
            <w:tcW w:w="8193" w:type="dxa"/>
            <w:vAlign w:val="center"/>
          </w:tcPr>
          <w:p w14:paraId="40F17D6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照明</w:t>
            </w:r>
            <w:r>
              <w:rPr>
                <w:rFonts w:hint="eastAsia" w:ascii="Arial" w:hAnsi="Arial" w:cs="Arial"/>
                <w:sz w:val="24"/>
                <w:szCs w:val="24"/>
                <w:vertAlign w:val="baseline"/>
                <w:lang w:val="en-US" w:eastAsia="zh-CN"/>
              </w:rPr>
              <w:t>：选用</w:t>
            </w:r>
            <w:r>
              <w:rPr>
                <w:rFonts w:hint="default" w:ascii="Arial" w:hAnsi="Arial" w:cs="Arial"/>
                <w:sz w:val="24"/>
                <w:szCs w:val="24"/>
                <w:vertAlign w:val="baseline"/>
                <w:lang w:val="en-US" w:eastAsia="zh-CN"/>
              </w:rPr>
              <w:t>耐久性强的灯泡，要求连续使用时间在30000小时以上</w:t>
            </w:r>
            <w:r>
              <w:rPr>
                <w:rFonts w:hint="eastAsia" w:ascii="Arial" w:hAnsi="Arial" w:cs="Arial"/>
                <w:sz w:val="24"/>
                <w:szCs w:val="24"/>
                <w:vertAlign w:val="baseline"/>
                <w:lang w:val="en-US" w:eastAsia="zh-CN"/>
              </w:rPr>
              <w:t>；</w:t>
            </w:r>
          </w:p>
          <w:p w14:paraId="2A619B6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具体照明灯数量由投标人推荐</w:t>
            </w:r>
            <w:r>
              <w:rPr>
                <w:rFonts w:hint="eastAsia" w:ascii="Arial" w:hAnsi="Arial" w:cs="Arial"/>
                <w:sz w:val="24"/>
                <w:szCs w:val="24"/>
                <w:vertAlign w:val="baseline"/>
                <w:lang w:val="en-US" w:eastAsia="zh-CN"/>
              </w:rPr>
              <w:t>，</w:t>
            </w:r>
            <w:r>
              <w:rPr>
                <w:rFonts w:hint="default" w:ascii="Arial" w:hAnsi="Arial" w:cs="Arial"/>
                <w:sz w:val="24"/>
                <w:szCs w:val="24"/>
                <w:vertAlign w:val="baseline"/>
                <w:lang w:val="en-US" w:eastAsia="zh-CN"/>
              </w:rPr>
              <w:t>保证电波暗室内部亮度均匀</w:t>
            </w:r>
          </w:p>
          <w:p w14:paraId="7492ED9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Arial" w:hAnsi="Arial" w:cs="Arial"/>
                <w:sz w:val="24"/>
                <w:szCs w:val="24"/>
                <w:vertAlign w:val="baseline"/>
                <w:lang w:val="en-US" w:eastAsia="zh-CN"/>
              </w:rPr>
            </w:pPr>
            <w:r>
              <w:rPr>
                <w:rFonts w:ascii="Arial" w:hAnsi="Arial" w:cs="Arial"/>
                <w:color w:val="000000"/>
                <w:sz w:val="21"/>
                <w:szCs w:val="21"/>
              </w:rPr>
              <w:t>亮度至少</w:t>
            </w:r>
            <w:r>
              <w:rPr>
                <w:rFonts w:hint="eastAsia" w:ascii="Arial" w:hAnsi="Arial" w:cs="Arial"/>
                <w:sz w:val="24"/>
                <w:szCs w:val="24"/>
                <w:vertAlign w:val="baseline"/>
                <w:lang w:val="en-US" w:eastAsia="zh-CN"/>
              </w:rPr>
              <w:t>400lux，考虑维修方便</w:t>
            </w:r>
            <w:r>
              <w:rPr>
                <w:rFonts w:hint="default" w:ascii="Arial" w:hAnsi="Arial" w:cs="Arial"/>
                <w:sz w:val="24"/>
                <w:szCs w:val="24"/>
                <w:vertAlign w:val="baseline"/>
                <w:lang w:val="en-US" w:eastAsia="zh-CN"/>
              </w:rPr>
              <w:t>；</w:t>
            </w:r>
            <w:r>
              <w:rPr>
                <w:rFonts w:hint="eastAsia" w:ascii="Arial" w:hAnsi="Arial" w:cs="Arial"/>
                <w:sz w:val="24"/>
                <w:szCs w:val="24"/>
                <w:vertAlign w:val="baseline"/>
                <w:lang w:val="en-US" w:eastAsia="zh-CN"/>
              </w:rPr>
              <w:t>在暗室内</w:t>
            </w:r>
            <w:r>
              <w:rPr>
                <w:rFonts w:hint="default" w:ascii="Arial" w:hAnsi="Arial" w:cs="Arial"/>
                <w:sz w:val="24"/>
                <w:szCs w:val="24"/>
                <w:vertAlign w:val="baseline"/>
                <w:lang w:val="en-US" w:eastAsia="zh-CN"/>
              </w:rPr>
              <w:t>分组分别进行控制，以节约能源</w:t>
            </w:r>
            <w:r>
              <w:rPr>
                <w:rFonts w:hint="eastAsia" w:ascii="Arial" w:hAnsi="Arial" w:cs="Arial"/>
                <w:sz w:val="24"/>
                <w:szCs w:val="24"/>
                <w:vertAlign w:val="baseline"/>
                <w:lang w:val="en-US" w:eastAsia="zh-CN"/>
              </w:rPr>
              <w:t>；</w:t>
            </w:r>
          </w:p>
          <w:p w14:paraId="415ECED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（另外加2个备用灯泡）</w:t>
            </w:r>
            <w:r>
              <w:rPr>
                <w:rFonts w:hint="default" w:ascii="Arial" w:hAnsi="Arial" w:cs="Arial"/>
                <w:sz w:val="24"/>
                <w:szCs w:val="24"/>
                <w:vertAlign w:val="baseline"/>
                <w:lang w:val="en-US" w:eastAsia="zh-CN"/>
              </w:rPr>
              <w:t xml:space="preserve"> </w:t>
            </w:r>
          </w:p>
          <w:p w14:paraId="59822A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配电：在电波暗室内部提供全部的配电服务，电源提供到电波暗室内固有设备（转台、天线、应急照明、监控系统等）</w:t>
            </w:r>
          </w:p>
          <w:p w14:paraId="4116CEF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Arial" w:hAnsi="Arial" w:cs="Arial" w:eastAsiaTheme="minorEastAsia"/>
                <w:kern w:val="2"/>
                <w:sz w:val="24"/>
                <w:szCs w:val="24"/>
                <w:vertAlign w:val="baseline"/>
                <w:lang w:val="en-US" w:eastAsia="zh-CN" w:bidi="ar-SA"/>
              </w:rPr>
            </w:pPr>
            <w:r>
              <w:rPr>
                <w:rFonts w:hint="eastAsia" w:ascii="Arial" w:hAnsi="Arial" w:cs="Arial"/>
                <w:sz w:val="24"/>
                <w:szCs w:val="24"/>
                <w:vertAlign w:val="baseline"/>
                <w:lang w:val="en-US" w:eastAsia="zh-CN"/>
              </w:rPr>
              <w:t>所有配电箱应设计在合理位置，并配合配套的各种插座和线缆。</w:t>
            </w:r>
          </w:p>
        </w:tc>
        <w:tc>
          <w:tcPr>
            <w:tcW w:w="1814" w:type="dxa"/>
            <w:vAlign w:val="center"/>
          </w:tcPr>
          <w:p w14:paraId="6B4A7395">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center"/>
              <w:textAlignment w:val="auto"/>
              <w:rPr>
                <w:rFonts w:hint="default" w:ascii="Arial" w:hAnsi="Arial" w:cs="Arial" w:eastAsiaTheme="minorEastAsia"/>
                <w:kern w:val="2"/>
                <w:sz w:val="24"/>
                <w:szCs w:val="24"/>
                <w:vertAlign w:val="baseline"/>
                <w:lang w:val="en-US" w:eastAsia="zh-CN" w:bidi="ar-SA"/>
              </w:rPr>
            </w:pPr>
            <w:r>
              <w:rPr>
                <w:rFonts w:hint="eastAsia" w:ascii="Arial" w:hAnsi="Arial" w:cs="Arial"/>
                <w:sz w:val="24"/>
                <w:szCs w:val="24"/>
                <w:vertAlign w:val="baseline"/>
                <w:lang w:val="en-US" w:eastAsia="zh-CN"/>
              </w:rPr>
              <w:t>1</w:t>
            </w:r>
          </w:p>
        </w:tc>
      </w:tr>
      <w:tr w14:paraId="4FF23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377" w:type="dxa"/>
            <w:vAlign w:val="center"/>
          </w:tcPr>
          <w:p w14:paraId="3A7B2DA2">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18</w:t>
            </w:r>
          </w:p>
        </w:tc>
        <w:tc>
          <w:tcPr>
            <w:tcW w:w="2790" w:type="dxa"/>
            <w:vAlign w:val="center"/>
          </w:tcPr>
          <w:p w14:paraId="13FA02C5">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center"/>
              <w:textAlignment w:val="auto"/>
              <w:rPr>
                <w:rFonts w:hint="default" w:ascii="Arial" w:hAnsi="Arial" w:cs="Arial" w:eastAsiaTheme="minorEastAsia"/>
                <w:kern w:val="2"/>
                <w:sz w:val="24"/>
                <w:szCs w:val="24"/>
                <w:vertAlign w:val="baseline"/>
                <w:lang w:val="en-US" w:eastAsia="zh-CN" w:bidi="ar-SA"/>
              </w:rPr>
            </w:pPr>
            <w:r>
              <w:rPr>
                <w:rFonts w:hint="default" w:ascii="Arial" w:hAnsi="Arial" w:cs="Arial"/>
                <w:sz w:val="24"/>
                <w:szCs w:val="24"/>
                <w:vertAlign w:val="baseline"/>
                <w:lang w:val="en-US" w:eastAsia="zh-CN"/>
              </w:rPr>
              <w:t>计量校准</w:t>
            </w:r>
          </w:p>
        </w:tc>
        <w:tc>
          <w:tcPr>
            <w:tcW w:w="8193" w:type="dxa"/>
            <w:vAlign w:val="center"/>
          </w:tcPr>
          <w:p w14:paraId="64FF513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电波暗室和控制屏蔽室需满足CNAS实验室的要求并提供校准证书，</w:t>
            </w:r>
          </w:p>
          <w:p w14:paraId="401E7984">
            <w:pPr>
              <w:pStyle w:val="2"/>
              <w:jc w:val="center"/>
              <w:rPr>
                <w:rFonts w:hint="default"/>
                <w:lang w:val="en-US" w:eastAsia="zh-CN"/>
              </w:rPr>
            </w:pPr>
            <w:r>
              <w:rPr>
                <w:rFonts w:hint="eastAsia" w:ascii="Arial" w:hAnsi="Arial" w:cs="Arial"/>
                <w:sz w:val="24"/>
                <w:szCs w:val="24"/>
                <w:highlight w:val="none"/>
                <w:vertAlign w:val="baseline"/>
                <w:lang w:val="en-US" w:eastAsia="zh-CN"/>
              </w:rPr>
              <w:t>详细见验收要求。</w:t>
            </w:r>
          </w:p>
        </w:tc>
        <w:tc>
          <w:tcPr>
            <w:tcW w:w="1814" w:type="dxa"/>
            <w:vAlign w:val="center"/>
          </w:tcPr>
          <w:p w14:paraId="1DAD5E4C">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center"/>
              <w:textAlignment w:val="auto"/>
              <w:rPr>
                <w:rFonts w:hint="default" w:ascii="Arial" w:hAnsi="Arial" w:cs="Arial" w:eastAsiaTheme="minorEastAsia"/>
                <w:kern w:val="2"/>
                <w:sz w:val="24"/>
                <w:szCs w:val="24"/>
                <w:vertAlign w:val="baseline"/>
                <w:lang w:val="en-US" w:eastAsia="zh-CN" w:bidi="ar-SA"/>
              </w:rPr>
            </w:pPr>
            <w:r>
              <w:rPr>
                <w:rFonts w:hint="eastAsia" w:ascii="Arial" w:hAnsi="Arial" w:cs="Arial"/>
                <w:kern w:val="2"/>
                <w:sz w:val="24"/>
                <w:szCs w:val="24"/>
                <w:vertAlign w:val="baseline"/>
                <w:lang w:val="en-US" w:eastAsia="zh-CN" w:bidi="ar-SA"/>
              </w:rPr>
              <w:t>1</w:t>
            </w:r>
          </w:p>
        </w:tc>
      </w:tr>
      <w:tr w14:paraId="4075C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377" w:type="dxa"/>
            <w:vAlign w:val="center"/>
          </w:tcPr>
          <w:p w14:paraId="2523A457">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19</w:t>
            </w:r>
          </w:p>
        </w:tc>
        <w:tc>
          <w:tcPr>
            <w:tcW w:w="2790" w:type="dxa"/>
            <w:vAlign w:val="center"/>
          </w:tcPr>
          <w:p w14:paraId="3BBF8FB3">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center"/>
              <w:textAlignment w:val="auto"/>
              <w:rPr>
                <w:rFonts w:hint="default" w:ascii="Arial" w:hAnsi="Arial" w:cs="Arial" w:eastAsiaTheme="minorEastAsia"/>
                <w:kern w:val="2"/>
                <w:sz w:val="24"/>
                <w:szCs w:val="24"/>
                <w:vertAlign w:val="baseline"/>
                <w:lang w:val="en-US" w:eastAsia="zh-CN" w:bidi="ar-SA"/>
              </w:rPr>
            </w:pPr>
            <w:r>
              <w:rPr>
                <w:rFonts w:hint="default" w:ascii="Arial" w:hAnsi="Arial" w:cs="Arial"/>
                <w:sz w:val="24"/>
                <w:szCs w:val="24"/>
                <w:vertAlign w:val="baseline"/>
                <w:lang w:val="en-US" w:eastAsia="zh-CN"/>
              </w:rPr>
              <w:t>消防管道处理</w:t>
            </w:r>
          </w:p>
        </w:tc>
        <w:tc>
          <w:tcPr>
            <w:tcW w:w="8193" w:type="dxa"/>
            <w:vAlign w:val="center"/>
          </w:tcPr>
          <w:p w14:paraId="5C9A239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Arial" w:hAnsi="Arial" w:cs="Arial" w:eastAsiaTheme="minorEastAsia"/>
                <w:kern w:val="2"/>
                <w:sz w:val="24"/>
                <w:szCs w:val="24"/>
                <w:vertAlign w:val="baseline"/>
                <w:lang w:val="en-US" w:eastAsia="zh-CN" w:bidi="ar-SA"/>
              </w:rPr>
            </w:pPr>
            <w:r>
              <w:rPr>
                <w:rFonts w:hint="default" w:ascii="Arial" w:hAnsi="Arial" w:cs="Arial"/>
                <w:sz w:val="24"/>
                <w:szCs w:val="24"/>
                <w:vertAlign w:val="baseline"/>
                <w:lang w:val="en-US" w:eastAsia="zh-CN"/>
              </w:rPr>
              <w:t>暗室区域的消防管道全部堵上，避免误触发 导致暗室漏水</w:t>
            </w:r>
          </w:p>
        </w:tc>
        <w:tc>
          <w:tcPr>
            <w:tcW w:w="1814" w:type="dxa"/>
            <w:vAlign w:val="center"/>
          </w:tcPr>
          <w:p w14:paraId="2ECC0EAD">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center"/>
              <w:textAlignment w:val="auto"/>
              <w:rPr>
                <w:rFonts w:hint="default" w:ascii="Arial" w:hAnsi="Arial" w:cs="Arial" w:eastAsiaTheme="minorEastAsia"/>
                <w:kern w:val="2"/>
                <w:sz w:val="24"/>
                <w:szCs w:val="24"/>
                <w:vertAlign w:val="baseline"/>
                <w:lang w:val="en-US" w:eastAsia="zh-CN" w:bidi="ar-SA"/>
              </w:rPr>
            </w:pPr>
            <w:r>
              <w:rPr>
                <w:rFonts w:hint="eastAsia" w:ascii="Arial" w:hAnsi="Arial" w:cs="Arial"/>
                <w:sz w:val="24"/>
                <w:szCs w:val="24"/>
                <w:vertAlign w:val="baseline"/>
                <w:lang w:val="en-US" w:eastAsia="zh-CN"/>
              </w:rPr>
              <w:t>1</w:t>
            </w:r>
          </w:p>
        </w:tc>
      </w:tr>
      <w:tr w14:paraId="714FF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1377" w:type="dxa"/>
            <w:vAlign w:val="center"/>
          </w:tcPr>
          <w:p w14:paraId="3E96DF4A">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20</w:t>
            </w:r>
          </w:p>
        </w:tc>
        <w:tc>
          <w:tcPr>
            <w:tcW w:w="2790" w:type="dxa"/>
            <w:vAlign w:val="center"/>
          </w:tcPr>
          <w:p w14:paraId="365CB11C">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center"/>
              <w:textAlignment w:val="auto"/>
              <w:rPr>
                <w:rFonts w:hint="default" w:ascii="Arial" w:hAnsi="Arial" w:cs="Arial" w:eastAsiaTheme="minorEastAsia"/>
                <w:kern w:val="2"/>
                <w:sz w:val="24"/>
                <w:szCs w:val="24"/>
                <w:vertAlign w:val="baseline"/>
                <w:lang w:val="en-US" w:eastAsia="zh-CN" w:bidi="ar-SA"/>
              </w:rPr>
            </w:pPr>
            <w:r>
              <w:rPr>
                <w:rFonts w:hint="default" w:ascii="Arial" w:hAnsi="Arial" w:cs="Arial"/>
                <w:sz w:val="24"/>
                <w:szCs w:val="24"/>
                <w:vertAlign w:val="baseline"/>
                <w:lang w:val="en-US" w:eastAsia="zh-CN"/>
              </w:rPr>
              <w:t>屏蔽室搬迁工作</w:t>
            </w:r>
          </w:p>
        </w:tc>
        <w:tc>
          <w:tcPr>
            <w:tcW w:w="8193" w:type="dxa"/>
            <w:vAlign w:val="center"/>
          </w:tcPr>
          <w:p w14:paraId="6799246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Arial" w:hAnsi="Arial" w:cs="Arial"/>
                <w:sz w:val="24"/>
                <w:szCs w:val="24"/>
                <w:highlight w:val="none"/>
                <w:vertAlign w:val="baseline"/>
                <w:lang w:val="en-US" w:eastAsia="zh-CN"/>
              </w:rPr>
            </w:pPr>
            <w:r>
              <w:rPr>
                <w:rFonts w:hint="default" w:ascii="Arial" w:hAnsi="Arial" w:cs="Arial"/>
                <w:sz w:val="24"/>
                <w:szCs w:val="24"/>
                <w:highlight w:val="none"/>
                <w:vertAlign w:val="baseline"/>
                <w:lang w:val="en-US" w:eastAsia="zh-CN"/>
              </w:rPr>
              <w:t>4m</w:t>
            </w:r>
            <w:r>
              <w:rPr>
                <w:rFonts w:hint="eastAsia" w:ascii="Arial" w:hAnsi="Arial" w:cs="Arial"/>
                <w:sz w:val="24"/>
                <w:szCs w:val="24"/>
                <w:highlight w:val="none"/>
                <w:vertAlign w:val="baseline"/>
                <w:lang w:val="en-US" w:eastAsia="zh-CN"/>
              </w:rPr>
              <w:t>*3.8</w:t>
            </w:r>
            <w:r>
              <w:rPr>
                <w:rFonts w:hint="default" w:ascii="Arial" w:hAnsi="Arial" w:cs="Arial"/>
                <w:sz w:val="24"/>
                <w:szCs w:val="24"/>
                <w:highlight w:val="none"/>
                <w:vertAlign w:val="baseline"/>
                <w:lang w:val="en-US" w:eastAsia="zh-CN"/>
              </w:rPr>
              <w:t>m</w:t>
            </w:r>
            <w:r>
              <w:rPr>
                <w:rFonts w:hint="eastAsia" w:ascii="Arial" w:hAnsi="Arial" w:cs="Arial"/>
                <w:sz w:val="24"/>
                <w:szCs w:val="24"/>
                <w:highlight w:val="none"/>
                <w:vertAlign w:val="baseline"/>
                <w:lang w:val="en-US" w:eastAsia="zh-CN"/>
              </w:rPr>
              <w:t>*2.8m的</w:t>
            </w:r>
            <w:r>
              <w:rPr>
                <w:rFonts w:hint="default" w:ascii="Arial" w:hAnsi="Arial" w:cs="Arial"/>
                <w:sz w:val="24"/>
                <w:szCs w:val="24"/>
                <w:highlight w:val="none"/>
                <w:vertAlign w:val="baseline"/>
                <w:lang w:val="en-US" w:eastAsia="zh-CN"/>
              </w:rPr>
              <w:t>屏蔽室搬迁</w:t>
            </w:r>
            <w:r>
              <w:rPr>
                <w:rFonts w:hint="eastAsia" w:ascii="Arial" w:hAnsi="Arial" w:cs="Arial"/>
                <w:sz w:val="24"/>
                <w:szCs w:val="24"/>
                <w:highlight w:val="none"/>
                <w:vertAlign w:val="baseline"/>
                <w:lang w:val="en-US" w:eastAsia="zh-CN"/>
              </w:rPr>
              <w:t>（屏蔽室上方有一个3相滤波器）</w:t>
            </w:r>
            <w:r>
              <w:rPr>
                <w:rFonts w:hint="default" w:ascii="Arial" w:hAnsi="Arial" w:cs="Arial"/>
                <w:sz w:val="24"/>
                <w:szCs w:val="24"/>
                <w:highlight w:val="none"/>
                <w:vertAlign w:val="baseline"/>
                <w:lang w:val="en-US" w:eastAsia="zh-CN"/>
              </w:rPr>
              <w:t>，以及后续屏蔽性能</w:t>
            </w:r>
            <w:r>
              <w:rPr>
                <w:rFonts w:hint="eastAsia" w:ascii="Arial" w:hAnsi="Arial" w:cs="Arial"/>
                <w:sz w:val="24"/>
                <w:szCs w:val="24"/>
                <w:highlight w:val="none"/>
                <w:vertAlign w:val="baseline"/>
                <w:lang w:val="en-US" w:eastAsia="zh-CN"/>
              </w:rPr>
              <w:t>的</w:t>
            </w:r>
            <w:r>
              <w:rPr>
                <w:rFonts w:hint="default" w:ascii="Arial" w:hAnsi="Arial" w:cs="Arial"/>
                <w:sz w:val="24"/>
                <w:szCs w:val="24"/>
                <w:highlight w:val="none"/>
                <w:vertAlign w:val="baseline"/>
                <w:lang w:val="en-US" w:eastAsia="zh-CN"/>
              </w:rPr>
              <w:t>计量以及接地等</w:t>
            </w:r>
            <w:r>
              <w:rPr>
                <w:rFonts w:hint="eastAsia" w:ascii="Arial" w:hAnsi="Arial" w:cs="Arial"/>
                <w:sz w:val="24"/>
                <w:szCs w:val="24"/>
                <w:highlight w:val="none"/>
                <w:vertAlign w:val="baseline"/>
                <w:lang w:val="en-US" w:eastAsia="zh-CN"/>
              </w:rPr>
              <w:t>。</w:t>
            </w:r>
          </w:p>
          <w:p w14:paraId="13FFA650">
            <w:pPr>
              <w:pStyle w:val="2"/>
              <w:spacing w:line="360" w:lineRule="auto"/>
              <w:jc w:val="center"/>
              <w:rPr>
                <w:rFonts w:hint="default"/>
                <w:lang w:val="en-US" w:eastAsia="zh-CN"/>
              </w:rPr>
            </w:pPr>
            <w:r>
              <w:rPr>
                <w:rFonts w:hint="eastAsia" w:ascii="Arial" w:hAnsi="Arial" w:cs="Arial"/>
                <w:sz w:val="24"/>
                <w:szCs w:val="24"/>
                <w:highlight w:val="none"/>
                <w:vertAlign w:val="baseline"/>
                <w:lang w:val="en-US" w:eastAsia="zh-CN"/>
              </w:rPr>
              <w:t>位置：从南山摩比大厦搬迁到石岩创维创新谷</w:t>
            </w:r>
          </w:p>
        </w:tc>
        <w:tc>
          <w:tcPr>
            <w:tcW w:w="1814" w:type="dxa"/>
            <w:vAlign w:val="center"/>
          </w:tcPr>
          <w:p w14:paraId="54C703C7">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center"/>
              <w:textAlignment w:val="auto"/>
              <w:rPr>
                <w:rFonts w:hint="default" w:ascii="Arial" w:hAnsi="Arial" w:cs="Arial" w:eastAsiaTheme="minorEastAsia"/>
                <w:kern w:val="2"/>
                <w:sz w:val="24"/>
                <w:szCs w:val="24"/>
                <w:vertAlign w:val="baseline"/>
                <w:lang w:val="en-US" w:eastAsia="zh-CN" w:bidi="ar-SA"/>
              </w:rPr>
            </w:pPr>
            <w:r>
              <w:rPr>
                <w:rFonts w:hint="eastAsia" w:ascii="Arial" w:hAnsi="Arial" w:cs="Arial"/>
                <w:sz w:val="24"/>
                <w:szCs w:val="24"/>
                <w:vertAlign w:val="baseline"/>
                <w:lang w:val="en-US" w:eastAsia="zh-CN"/>
              </w:rPr>
              <w:t>1</w:t>
            </w:r>
          </w:p>
        </w:tc>
      </w:tr>
      <w:tr w14:paraId="0C4B1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377" w:type="dxa"/>
            <w:vAlign w:val="center"/>
          </w:tcPr>
          <w:p w14:paraId="73862E83">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21</w:t>
            </w:r>
          </w:p>
        </w:tc>
        <w:tc>
          <w:tcPr>
            <w:tcW w:w="2790" w:type="dxa"/>
            <w:vAlign w:val="center"/>
          </w:tcPr>
          <w:p w14:paraId="367DB865">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center"/>
              <w:textAlignment w:val="auto"/>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定制内装饰</w:t>
            </w:r>
          </w:p>
        </w:tc>
        <w:tc>
          <w:tcPr>
            <w:tcW w:w="8193" w:type="dxa"/>
            <w:vAlign w:val="center"/>
          </w:tcPr>
          <w:p w14:paraId="7558E62B">
            <w:pPr>
              <w:pStyle w:val="2"/>
              <w:spacing w:line="360" w:lineRule="auto"/>
              <w:jc w:val="center"/>
              <w:rPr>
                <w:rFonts w:hint="default" w:ascii="Arial" w:hAnsi="Arial" w:cs="Arial"/>
                <w:sz w:val="24"/>
                <w:szCs w:val="24"/>
                <w:highlight w:val="none"/>
                <w:vertAlign w:val="baseline"/>
                <w:lang w:val="en-US" w:eastAsia="zh-CN"/>
              </w:rPr>
            </w:pPr>
            <w:r>
              <w:rPr>
                <w:rFonts w:hint="eastAsia" w:ascii="Arial" w:hAnsi="Arial" w:cs="Arial"/>
                <w:sz w:val="24"/>
                <w:szCs w:val="24"/>
                <w:highlight w:val="none"/>
                <w:vertAlign w:val="baseline"/>
                <w:lang w:val="en-US" w:eastAsia="zh-CN"/>
              </w:rPr>
              <w:t>在暗室明显位置悬挂甲方logo，内壁美观大方</w:t>
            </w:r>
          </w:p>
        </w:tc>
        <w:tc>
          <w:tcPr>
            <w:tcW w:w="1814" w:type="dxa"/>
            <w:vAlign w:val="center"/>
          </w:tcPr>
          <w:p w14:paraId="58C49C76">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center"/>
              <w:textAlignment w:val="auto"/>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1</w:t>
            </w:r>
          </w:p>
        </w:tc>
      </w:tr>
      <w:tr w14:paraId="37997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vAlign w:val="center"/>
          </w:tcPr>
          <w:p w14:paraId="5CFB24AD">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22</w:t>
            </w:r>
          </w:p>
        </w:tc>
        <w:tc>
          <w:tcPr>
            <w:tcW w:w="2790" w:type="dxa"/>
            <w:vAlign w:val="center"/>
          </w:tcPr>
          <w:p w14:paraId="7676C691">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center"/>
              <w:textAlignment w:val="auto"/>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传导/发射兼容布置</w:t>
            </w:r>
          </w:p>
        </w:tc>
        <w:tc>
          <w:tcPr>
            <w:tcW w:w="8193" w:type="dxa"/>
            <w:vAlign w:val="center"/>
          </w:tcPr>
          <w:p w14:paraId="43D66E3F">
            <w:pPr>
              <w:pStyle w:val="2"/>
              <w:spacing w:line="360" w:lineRule="auto"/>
              <w:jc w:val="center"/>
              <w:rPr>
                <w:rFonts w:hint="eastAsia" w:ascii="Arial" w:hAnsi="Arial" w:cs="Arial"/>
                <w:sz w:val="24"/>
                <w:szCs w:val="24"/>
                <w:highlight w:val="none"/>
                <w:vertAlign w:val="baseline"/>
                <w:lang w:val="en-US" w:eastAsia="zh-CN"/>
              </w:rPr>
            </w:pPr>
            <w:r>
              <w:rPr>
                <w:rFonts w:hint="eastAsia" w:ascii="Arial" w:hAnsi="Arial" w:cs="Arial"/>
                <w:sz w:val="24"/>
                <w:szCs w:val="24"/>
                <w:highlight w:val="none"/>
                <w:vertAlign w:val="baseline"/>
                <w:lang w:val="en-US" w:eastAsia="zh-CN"/>
              </w:rPr>
              <w:t>传导和辐射共用R&amp;S ESR3接收机，</w:t>
            </w:r>
          </w:p>
          <w:p w14:paraId="001D63F6">
            <w:pPr>
              <w:pStyle w:val="2"/>
              <w:spacing w:line="360" w:lineRule="auto"/>
              <w:jc w:val="center"/>
              <w:rPr>
                <w:rFonts w:hint="default" w:ascii="Arial" w:hAnsi="Arial" w:cs="Arial"/>
                <w:sz w:val="24"/>
                <w:szCs w:val="24"/>
                <w:highlight w:val="none"/>
                <w:vertAlign w:val="baseline"/>
                <w:lang w:val="en-US" w:eastAsia="zh-CN"/>
              </w:rPr>
            </w:pPr>
            <w:r>
              <w:rPr>
                <w:rFonts w:hint="eastAsia" w:ascii="Arial" w:hAnsi="Arial" w:cs="Arial"/>
                <w:sz w:val="24"/>
                <w:szCs w:val="24"/>
                <w:highlight w:val="none"/>
                <w:vertAlign w:val="baseline"/>
                <w:lang w:val="en-US" w:eastAsia="zh-CN"/>
              </w:rPr>
              <w:t>充分考虑LISN与接收机间的连接以及接收机的共用切换功能。</w:t>
            </w:r>
          </w:p>
        </w:tc>
        <w:tc>
          <w:tcPr>
            <w:tcW w:w="1814" w:type="dxa"/>
            <w:vAlign w:val="center"/>
          </w:tcPr>
          <w:p w14:paraId="4B9E22C7">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center"/>
              <w:textAlignment w:val="auto"/>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1</w:t>
            </w:r>
          </w:p>
        </w:tc>
      </w:tr>
    </w:tbl>
    <w:p w14:paraId="05F430D7">
      <w:pPr>
        <w:widowControl w:val="0"/>
        <w:numPr>
          <w:ilvl w:val="0"/>
          <w:numId w:val="0"/>
        </w:numPr>
        <w:spacing w:line="360" w:lineRule="auto"/>
        <w:jc w:val="both"/>
        <w:rPr>
          <w:rFonts w:hint="eastAsia" w:ascii="Arial" w:hAnsi="Arial" w:cs="Arial"/>
          <w:sz w:val="24"/>
          <w:szCs w:val="24"/>
          <w:lang w:val="en-US" w:eastAsia="zh-CN"/>
        </w:rPr>
      </w:pPr>
    </w:p>
    <w:p w14:paraId="771B8E21">
      <w:pPr>
        <w:widowControl w:val="0"/>
        <w:numPr>
          <w:ilvl w:val="0"/>
          <w:numId w:val="0"/>
        </w:numPr>
        <w:spacing w:line="360" w:lineRule="auto"/>
        <w:jc w:val="both"/>
        <w:rPr>
          <w:rFonts w:hint="eastAsia" w:ascii="Arial" w:hAnsi="Arial" w:cs="Arial"/>
          <w:sz w:val="24"/>
          <w:szCs w:val="24"/>
          <w:lang w:val="en-US" w:eastAsia="zh-CN"/>
        </w:rPr>
      </w:pPr>
    </w:p>
    <w:p w14:paraId="611FFA73">
      <w:pPr>
        <w:widowControl w:val="0"/>
        <w:numPr>
          <w:ilvl w:val="0"/>
          <w:numId w:val="0"/>
        </w:numPr>
        <w:spacing w:line="360" w:lineRule="auto"/>
        <w:jc w:val="both"/>
        <w:rPr>
          <w:rFonts w:hint="default" w:ascii="Arial" w:hAnsi="Arial" w:cs="Arial"/>
          <w:b w:val="0"/>
          <w:bCs w:val="0"/>
          <w:sz w:val="24"/>
          <w:szCs w:val="24"/>
          <w:lang w:val="en-US" w:eastAsia="zh-CN"/>
        </w:rPr>
      </w:pPr>
      <w:r>
        <w:rPr>
          <w:rFonts w:hint="eastAsia" w:ascii="Arial" w:hAnsi="Arial" w:cs="Arial"/>
          <w:b w:val="0"/>
          <w:bCs w:val="0"/>
          <w:sz w:val="24"/>
          <w:szCs w:val="24"/>
          <w:lang w:val="en-US" w:eastAsia="zh-CN"/>
        </w:rPr>
        <w:t>2）控制屏蔽室及电源室</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0"/>
        <w:gridCol w:w="2625"/>
        <w:gridCol w:w="7980"/>
        <w:gridCol w:w="1799"/>
      </w:tblGrid>
      <w:tr w14:paraId="4622A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vAlign w:val="center"/>
          </w:tcPr>
          <w:p w14:paraId="156A0BDF">
            <w:pPr>
              <w:widowControl w:val="0"/>
              <w:numPr>
                <w:ilvl w:val="0"/>
                <w:numId w:val="0"/>
              </w:numPr>
              <w:spacing w:line="360" w:lineRule="auto"/>
              <w:jc w:val="center"/>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序号</w:t>
            </w:r>
          </w:p>
        </w:tc>
        <w:tc>
          <w:tcPr>
            <w:tcW w:w="2625" w:type="dxa"/>
            <w:vAlign w:val="center"/>
          </w:tcPr>
          <w:p w14:paraId="2074170A">
            <w:pPr>
              <w:widowControl w:val="0"/>
              <w:numPr>
                <w:ilvl w:val="0"/>
                <w:numId w:val="0"/>
              </w:numPr>
              <w:spacing w:line="360" w:lineRule="auto"/>
              <w:jc w:val="center"/>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名称</w:t>
            </w:r>
          </w:p>
        </w:tc>
        <w:tc>
          <w:tcPr>
            <w:tcW w:w="7980" w:type="dxa"/>
            <w:vAlign w:val="center"/>
          </w:tcPr>
          <w:p w14:paraId="7F319B28">
            <w:pPr>
              <w:widowControl w:val="0"/>
              <w:numPr>
                <w:ilvl w:val="0"/>
                <w:numId w:val="0"/>
              </w:numPr>
              <w:spacing w:line="360" w:lineRule="auto"/>
              <w:jc w:val="center"/>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规格/</w:t>
            </w:r>
            <w:r>
              <w:rPr>
                <w:rFonts w:hint="eastAsia" w:ascii="Arial" w:hAnsi="Arial" w:cs="Arial"/>
                <w:b w:val="0"/>
                <w:bCs w:val="0"/>
                <w:sz w:val="24"/>
                <w:szCs w:val="24"/>
                <w:lang w:val="en-US" w:eastAsia="zh-CN"/>
              </w:rPr>
              <w:t>技术要求</w:t>
            </w:r>
          </w:p>
        </w:tc>
        <w:tc>
          <w:tcPr>
            <w:tcW w:w="1799" w:type="dxa"/>
            <w:vAlign w:val="center"/>
          </w:tcPr>
          <w:p w14:paraId="5B635EBF">
            <w:pPr>
              <w:widowControl w:val="0"/>
              <w:numPr>
                <w:ilvl w:val="0"/>
                <w:numId w:val="0"/>
              </w:numPr>
              <w:spacing w:line="360" w:lineRule="auto"/>
              <w:jc w:val="center"/>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数量</w:t>
            </w:r>
          </w:p>
        </w:tc>
      </w:tr>
      <w:tr w14:paraId="26228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trPr>
        <w:tc>
          <w:tcPr>
            <w:tcW w:w="1770" w:type="dxa"/>
            <w:vAlign w:val="center"/>
          </w:tcPr>
          <w:p w14:paraId="083B6760">
            <w:pPr>
              <w:widowControl w:val="0"/>
              <w:numPr>
                <w:ilvl w:val="0"/>
                <w:numId w:val="0"/>
              </w:numPr>
              <w:spacing w:line="360" w:lineRule="auto"/>
              <w:jc w:val="center"/>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1</w:t>
            </w:r>
          </w:p>
        </w:tc>
        <w:tc>
          <w:tcPr>
            <w:tcW w:w="2625" w:type="dxa"/>
            <w:vAlign w:val="center"/>
          </w:tcPr>
          <w:p w14:paraId="163E42E1">
            <w:pPr>
              <w:widowControl w:val="0"/>
              <w:numPr>
                <w:ilvl w:val="0"/>
                <w:numId w:val="0"/>
              </w:numPr>
              <w:spacing w:line="360" w:lineRule="auto"/>
              <w:jc w:val="center"/>
              <w:rPr>
                <w:rFonts w:hint="default" w:ascii="Arial" w:hAnsi="Arial" w:cs="Arial"/>
                <w:sz w:val="24"/>
                <w:szCs w:val="24"/>
                <w:vertAlign w:val="baseline"/>
                <w:lang w:val="en-US" w:eastAsia="zh-CN"/>
              </w:rPr>
            </w:pPr>
            <w:r>
              <w:rPr>
                <w:rFonts w:hint="eastAsia" w:ascii="Arial" w:hAnsi="Arial" w:cs="Arial"/>
                <w:sz w:val="24"/>
                <w:szCs w:val="24"/>
                <w:lang w:val="en-US" w:eastAsia="zh-CN"/>
              </w:rPr>
              <w:t>控制屏蔽室</w:t>
            </w:r>
          </w:p>
        </w:tc>
        <w:tc>
          <w:tcPr>
            <w:tcW w:w="7980" w:type="dxa"/>
            <w:vAlign w:val="center"/>
          </w:tcPr>
          <w:p w14:paraId="6A8581AA">
            <w:pPr>
              <w:widowControl w:val="0"/>
              <w:numPr>
                <w:ilvl w:val="0"/>
                <w:numId w:val="0"/>
              </w:numPr>
              <w:spacing w:line="360" w:lineRule="auto"/>
              <w:jc w:val="center"/>
              <w:rPr>
                <w:rFonts w:hint="default" w:ascii="Arial" w:hAnsi="Arial" w:cs="Arial"/>
                <w:color w:val="auto"/>
                <w:sz w:val="24"/>
                <w:szCs w:val="24"/>
                <w:highlight w:val="none"/>
                <w:vertAlign w:val="baseline"/>
                <w:lang w:val="en-US" w:eastAsia="zh-CN"/>
              </w:rPr>
            </w:pPr>
            <w:r>
              <w:rPr>
                <w:rFonts w:hint="eastAsia" w:ascii="Arial" w:hAnsi="Arial" w:cs="Arial"/>
                <w:sz w:val="24"/>
                <w:szCs w:val="24"/>
                <w:lang w:val="en-US" w:eastAsia="zh-CN"/>
              </w:rPr>
              <w:t>屏蔽</w:t>
            </w:r>
            <w:r>
              <w:rPr>
                <w:rFonts w:hint="eastAsia" w:ascii="Arial" w:hAnsi="Arial" w:cs="Arial"/>
                <w:color w:val="auto"/>
                <w:sz w:val="24"/>
                <w:szCs w:val="24"/>
                <w:highlight w:val="none"/>
                <w:lang w:val="en-US" w:eastAsia="zh-CN"/>
              </w:rPr>
              <w:t>室</w:t>
            </w:r>
            <w:r>
              <w:rPr>
                <w:rFonts w:hint="default" w:ascii="Arial" w:hAnsi="Arial" w:cs="Arial"/>
                <w:color w:val="auto"/>
                <w:sz w:val="24"/>
                <w:szCs w:val="24"/>
                <w:highlight w:val="none"/>
                <w:vertAlign w:val="baseline"/>
                <w:lang w:val="en-US" w:eastAsia="zh-CN"/>
              </w:rPr>
              <w:t>尺寸：3m</w:t>
            </w:r>
            <w:r>
              <w:rPr>
                <w:rFonts w:hint="eastAsia" w:ascii="Arial" w:hAnsi="Arial" w:cs="Arial"/>
                <w:color w:val="auto"/>
                <w:sz w:val="24"/>
                <w:szCs w:val="24"/>
                <w:highlight w:val="none"/>
                <w:vertAlign w:val="baseline"/>
                <w:lang w:val="en-US" w:eastAsia="zh-CN"/>
              </w:rPr>
              <w:t>*</w:t>
            </w:r>
            <w:r>
              <w:rPr>
                <w:rFonts w:hint="default" w:ascii="Arial" w:hAnsi="Arial" w:cs="Arial"/>
                <w:color w:val="auto"/>
                <w:sz w:val="24"/>
                <w:szCs w:val="24"/>
                <w:highlight w:val="none"/>
                <w:vertAlign w:val="baseline"/>
                <w:lang w:val="en-US" w:eastAsia="zh-CN"/>
              </w:rPr>
              <w:t>2.5m</w:t>
            </w:r>
            <w:r>
              <w:rPr>
                <w:rFonts w:hint="eastAsia" w:ascii="Arial" w:hAnsi="Arial" w:cs="Arial"/>
                <w:color w:val="auto"/>
                <w:sz w:val="24"/>
                <w:szCs w:val="24"/>
                <w:highlight w:val="none"/>
                <w:vertAlign w:val="baseline"/>
                <w:lang w:val="en-US" w:eastAsia="zh-CN"/>
              </w:rPr>
              <w:t>*</w:t>
            </w:r>
            <w:r>
              <w:rPr>
                <w:rFonts w:hint="default" w:ascii="Arial" w:hAnsi="Arial" w:cs="Arial"/>
                <w:color w:val="auto"/>
                <w:sz w:val="24"/>
                <w:szCs w:val="24"/>
                <w:highlight w:val="none"/>
                <w:vertAlign w:val="baseline"/>
                <w:lang w:val="en-US" w:eastAsia="zh-CN"/>
              </w:rPr>
              <w:t>3.0m（L×W×H），屏蔽门</w:t>
            </w:r>
            <w:r>
              <w:rPr>
                <w:rFonts w:hint="eastAsia" w:ascii="Arial" w:hAnsi="Arial" w:cs="Arial"/>
                <w:color w:val="auto"/>
                <w:sz w:val="24"/>
                <w:szCs w:val="24"/>
                <w:highlight w:val="none"/>
                <w:vertAlign w:val="baseline"/>
                <w:lang w:val="en-US" w:eastAsia="zh-CN"/>
              </w:rPr>
              <w:t>：1.0</w:t>
            </w:r>
            <w:r>
              <w:rPr>
                <w:rFonts w:hint="default" w:ascii="Arial" w:hAnsi="Arial" w:cs="Arial"/>
                <w:color w:val="auto"/>
                <w:sz w:val="24"/>
                <w:szCs w:val="24"/>
                <w:highlight w:val="none"/>
                <w:vertAlign w:val="baseline"/>
                <w:lang w:val="en-US" w:eastAsia="zh-CN"/>
              </w:rPr>
              <w:t>m</w:t>
            </w:r>
            <w:r>
              <w:rPr>
                <w:rFonts w:hint="eastAsia" w:ascii="Arial" w:hAnsi="Arial" w:cs="Arial"/>
                <w:color w:val="auto"/>
                <w:sz w:val="24"/>
                <w:szCs w:val="24"/>
                <w:highlight w:val="none"/>
                <w:vertAlign w:val="baseline"/>
                <w:lang w:val="en-US" w:eastAsia="zh-CN"/>
              </w:rPr>
              <w:t>*</w:t>
            </w:r>
            <w:r>
              <w:rPr>
                <w:rFonts w:hint="default" w:ascii="Arial" w:hAnsi="Arial" w:cs="Arial"/>
                <w:color w:val="auto"/>
                <w:sz w:val="24"/>
                <w:szCs w:val="24"/>
                <w:highlight w:val="none"/>
                <w:vertAlign w:val="baseline"/>
                <w:lang w:val="en-US" w:eastAsia="zh-CN"/>
              </w:rPr>
              <w:t>2.0m，</w:t>
            </w:r>
          </w:p>
          <w:p w14:paraId="5BD6DA22">
            <w:pPr>
              <w:pStyle w:val="2"/>
              <w:spacing w:line="360" w:lineRule="auto"/>
              <w:jc w:val="center"/>
              <w:rPr>
                <w:rFonts w:hint="eastAsia"/>
                <w:color w:val="auto"/>
                <w:sz w:val="24"/>
                <w:szCs w:val="24"/>
                <w:highlight w:val="none"/>
                <w:lang w:val="en-US" w:eastAsia="zh-CN"/>
              </w:rPr>
            </w:pPr>
            <w:r>
              <w:rPr>
                <w:rFonts w:hint="eastAsia"/>
                <w:color w:val="auto"/>
                <w:sz w:val="24"/>
                <w:szCs w:val="24"/>
                <w:highlight w:val="none"/>
                <w:lang w:val="en-US" w:eastAsia="zh-CN"/>
              </w:rPr>
              <w:t>安装方式、性能要求等与电波暗室保持一致。</w:t>
            </w:r>
          </w:p>
          <w:p w14:paraId="59763A4F">
            <w:pPr>
              <w:pStyle w:val="2"/>
              <w:spacing w:line="360" w:lineRule="auto"/>
              <w:jc w:val="center"/>
              <w:rPr>
                <w:rFonts w:hint="eastAsia"/>
                <w:color w:val="auto"/>
                <w:sz w:val="24"/>
                <w:szCs w:val="24"/>
                <w:highlight w:val="none"/>
                <w:lang w:val="en-US" w:eastAsia="zh-CN"/>
              </w:rPr>
            </w:pPr>
            <w:r>
              <w:rPr>
                <w:rFonts w:hint="eastAsia"/>
                <w:color w:val="auto"/>
                <w:sz w:val="24"/>
                <w:szCs w:val="24"/>
                <w:highlight w:val="none"/>
                <w:lang w:val="en-US" w:eastAsia="zh-CN"/>
              </w:rPr>
              <w:t>屏蔽室内装饰美观，大气，需有吊顶；通风良好；</w:t>
            </w:r>
          </w:p>
          <w:p w14:paraId="19262B8B">
            <w:pPr>
              <w:pStyle w:val="2"/>
              <w:spacing w:line="360" w:lineRule="auto"/>
              <w:jc w:val="center"/>
              <w:rPr>
                <w:rFonts w:hint="default"/>
                <w:color w:val="auto"/>
                <w:sz w:val="24"/>
                <w:szCs w:val="24"/>
                <w:highlight w:val="none"/>
                <w:lang w:val="en-US" w:eastAsia="zh-CN"/>
              </w:rPr>
            </w:pPr>
            <w:r>
              <w:rPr>
                <w:rFonts w:hint="eastAsia"/>
                <w:color w:val="auto"/>
                <w:sz w:val="24"/>
                <w:szCs w:val="24"/>
                <w:highlight w:val="none"/>
                <w:lang w:val="en-US" w:eastAsia="zh-CN"/>
              </w:rPr>
              <w:t>42寸暗室摄像头显示器的安装；</w:t>
            </w:r>
          </w:p>
          <w:p w14:paraId="1BE918AF">
            <w:pPr>
              <w:widowControl w:val="0"/>
              <w:numPr>
                <w:ilvl w:val="0"/>
                <w:numId w:val="0"/>
              </w:numPr>
              <w:spacing w:line="360" w:lineRule="auto"/>
              <w:jc w:val="center"/>
              <w:rPr>
                <w:rFonts w:hint="eastAsia" w:ascii="Arial" w:hAnsi="Arial" w:cs="Arial"/>
                <w:color w:val="auto"/>
                <w:sz w:val="24"/>
                <w:szCs w:val="24"/>
                <w:highlight w:val="none"/>
                <w:vertAlign w:val="baseline"/>
                <w:lang w:val="en-US" w:eastAsia="zh-CN"/>
              </w:rPr>
            </w:pPr>
            <w:r>
              <w:rPr>
                <w:rFonts w:hint="eastAsia" w:ascii="Arial" w:hAnsi="Arial" w:cs="Arial"/>
                <w:color w:val="auto"/>
                <w:sz w:val="24"/>
                <w:szCs w:val="24"/>
                <w:highlight w:val="none"/>
                <w:vertAlign w:val="baseline"/>
                <w:lang w:val="en-US" w:eastAsia="zh-CN"/>
              </w:rPr>
              <w:t>单相</w:t>
            </w:r>
            <w:r>
              <w:rPr>
                <w:rFonts w:hint="default" w:ascii="Arial" w:hAnsi="Arial" w:cs="Arial"/>
                <w:color w:val="auto"/>
                <w:sz w:val="24"/>
                <w:szCs w:val="24"/>
                <w:highlight w:val="none"/>
                <w:vertAlign w:val="baseline"/>
                <w:lang w:val="en-US" w:eastAsia="zh-CN"/>
              </w:rPr>
              <w:t>滤波器：2pc</w:t>
            </w:r>
            <w:r>
              <w:rPr>
                <w:rFonts w:hint="eastAsia" w:ascii="Arial" w:hAnsi="Arial" w:cs="Arial"/>
                <w:color w:val="auto"/>
                <w:sz w:val="24"/>
                <w:szCs w:val="24"/>
                <w:highlight w:val="none"/>
                <w:vertAlign w:val="baseline"/>
                <w:lang w:val="en-US" w:eastAsia="zh-CN"/>
              </w:rPr>
              <w:t>s</w:t>
            </w:r>
            <w:r>
              <w:rPr>
                <w:rFonts w:hint="default" w:ascii="Arial" w:hAnsi="Arial" w:cs="Arial"/>
                <w:color w:val="auto"/>
                <w:sz w:val="24"/>
                <w:szCs w:val="24"/>
                <w:highlight w:val="none"/>
                <w:vertAlign w:val="baseline"/>
                <w:lang w:val="en-US" w:eastAsia="zh-CN"/>
              </w:rPr>
              <w:t xml:space="preserve"> </w:t>
            </w:r>
            <w:r>
              <w:rPr>
                <w:rFonts w:hint="eastAsia" w:ascii="Arial" w:hAnsi="Arial" w:cs="Arial"/>
                <w:color w:val="auto"/>
                <w:sz w:val="24"/>
                <w:szCs w:val="24"/>
                <w:highlight w:val="none"/>
                <w:vertAlign w:val="baseline"/>
                <w:lang w:val="en-US" w:eastAsia="zh-CN"/>
              </w:rPr>
              <w:t xml:space="preserve"> </w:t>
            </w:r>
            <w:r>
              <w:rPr>
                <w:rFonts w:hint="default" w:ascii="Arial" w:hAnsi="Arial" w:cs="Arial"/>
                <w:color w:val="auto"/>
                <w:sz w:val="24"/>
                <w:szCs w:val="24"/>
                <w:highlight w:val="none"/>
                <w:vertAlign w:val="baseline"/>
                <w:lang w:val="en-US" w:eastAsia="zh-CN"/>
              </w:rPr>
              <w:t>220V/16A</w:t>
            </w:r>
            <w:r>
              <w:rPr>
                <w:rFonts w:hint="eastAsia" w:ascii="Arial" w:hAnsi="Arial" w:cs="Arial"/>
                <w:color w:val="auto"/>
                <w:sz w:val="24"/>
                <w:szCs w:val="24"/>
                <w:highlight w:val="none"/>
                <w:vertAlign w:val="baseline"/>
                <w:lang w:val="en-US" w:eastAsia="zh-CN"/>
              </w:rPr>
              <w:t xml:space="preserve"> </w:t>
            </w:r>
            <w:r>
              <w:rPr>
                <w:rFonts w:hint="default" w:ascii="Arial" w:hAnsi="Arial" w:cs="Arial"/>
                <w:color w:val="auto"/>
                <w:sz w:val="24"/>
                <w:szCs w:val="24"/>
                <w:highlight w:val="none"/>
                <w:vertAlign w:val="baseline"/>
                <w:lang w:val="en-US" w:eastAsia="zh-CN"/>
              </w:rPr>
              <w:t xml:space="preserve"> 用于</w:t>
            </w:r>
            <w:r>
              <w:rPr>
                <w:rFonts w:hint="eastAsia" w:ascii="Arial" w:hAnsi="Arial" w:cs="Arial"/>
                <w:color w:val="auto"/>
                <w:sz w:val="24"/>
                <w:szCs w:val="24"/>
                <w:highlight w:val="none"/>
                <w:vertAlign w:val="baseline"/>
                <w:lang w:val="en-US" w:eastAsia="zh-CN"/>
              </w:rPr>
              <w:t>测试</w:t>
            </w:r>
            <w:r>
              <w:rPr>
                <w:rFonts w:hint="default" w:ascii="Arial" w:hAnsi="Arial" w:cs="Arial"/>
                <w:color w:val="auto"/>
                <w:sz w:val="24"/>
                <w:szCs w:val="24"/>
                <w:highlight w:val="none"/>
                <w:vertAlign w:val="baseline"/>
                <w:lang w:val="en-US" w:eastAsia="zh-CN"/>
              </w:rPr>
              <w:t>设备</w:t>
            </w:r>
            <w:r>
              <w:rPr>
                <w:rFonts w:hint="eastAsia" w:ascii="Arial" w:hAnsi="Arial" w:cs="Arial"/>
                <w:color w:val="auto"/>
                <w:sz w:val="24"/>
                <w:szCs w:val="24"/>
                <w:highlight w:val="none"/>
                <w:vertAlign w:val="baseline"/>
                <w:lang w:val="en-US" w:eastAsia="zh-CN"/>
              </w:rPr>
              <w:t>/照明的</w:t>
            </w:r>
            <w:r>
              <w:rPr>
                <w:rFonts w:hint="default" w:ascii="Arial" w:hAnsi="Arial" w:cs="Arial"/>
                <w:color w:val="auto"/>
                <w:sz w:val="24"/>
                <w:szCs w:val="24"/>
                <w:highlight w:val="none"/>
                <w:vertAlign w:val="baseline"/>
                <w:lang w:val="en-US" w:eastAsia="zh-CN"/>
              </w:rPr>
              <w:t>供电</w:t>
            </w:r>
            <w:r>
              <w:rPr>
                <w:rFonts w:hint="eastAsia" w:ascii="Arial" w:hAnsi="Arial" w:cs="Arial"/>
                <w:color w:val="auto"/>
                <w:sz w:val="24"/>
                <w:szCs w:val="24"/>
                <w:highlight w:val="none"/>
                <w:vertAlign w:val="baseline"/>
                <w:lang w:val="en-US" w:eastAsia="zh-CN"/>
              </w:rPr>
              <w:t>。</w:t>
            </w:r>
          </w:p>
          <w:p w14:paraId="3E98CA5E">
            <w:pPr>
              <w:widowControl w:val="0"/>
              <w:numPr>
                <w:ilvl w:val="0"/>
                <w:numId w:val="0"/>
              </w:numPr>
              <w:spacing w:line="360" w:lineRule="auto"/>
              <w:jc w:val="left"/>
              <w:rPr>
                <w:rFonts w:hint="default" w:ascii="Arial" w:hAnsi="Arial" w:cs="Arial"/>
                <w:color w:val="auto"/>
                <w:sz w:val="24"/>
                <w:szCs w:val="24"/>
                <w:highlight w:val="none"/>
                <w:vertAlign w:val="baseline"/>
                <w:lang w:val="en-US" w:eastAsia="zh-CN"/>
              </w:rPr>
            </w:pPr>
            <w:r>
              <w:rPr>
                <w:rFonts w:hint="default" w:ascii="Arial" w:hAnsi="Arial" w:cs="Arial"/>
                <w:color w:val="auto"/>
                <w:sz w:val="24"/>
                <w:szCs w:val="24"/>
                <w:highlight w:val="none"/>
                <w:vertAlign w:val="baseline"/>
                <w:lang w:val="en-US" w:eastAsia="zh-CN"/>
              </w:rPr>
              <w:t>控制屏蔽室的屏蔽体应采用拼装结构，具有安装快速、可重新安装和拆除性、高屏蔽效的等特点。由不小于2mm厚度的镀锌钢板构成，经两次折弯完成，不接受三明治方案，外表面喷塑处理。</w:t>
            </w:r>
          </w:p>
          <w:p w14:paraId="285DC7FD">
            <w:pPr>
              <w:widowControl w:val="0"/>
              <w:numPr>
                <w:ilvl w:val="0"/>
                <w:numId w:val="0"/>
              </w:numPr>
              <w:spacing w:line="360" w:lineRule="auto"/>
              <w:jc w:val="left"/>
              <w:rPr>
                <w:rFonts w:hint="default" w:ascii="Arial" w:hAnsi="Arial" w:cs="Arial"/>
                <w:color w:val="auto"/>
                <w:sz w:val="24"/>
                <w:szCs w:val="24"/>
                <w:highlight w:val="none"/>
                <w:vertAlign w:val="baseline"/>
                <w:lang w:val="en-US" w:eastAsia="zh-CN"/>
              </w:rPr>
            </w:pPr>
            <w:r>
              <w:rPr>
                <w:rFonts w:hint="default" w:ascii="Arial" w:hAnsi="Arial" w:cs="Arial"/>
                <w:color w:val="auto"/>
                <w:sz w:val="24"/>
                <w:szCs w:val="24"/>
                <w:highlight w:val="none"/>
                <w:vertAlign w:val="baseline"/>
                <w:lang w:val="en-US" w:eastAsia="zh-CN"/>
              </w:rPr>
              <w:t>控制屏蔽室配置1扇手动门，至少双刀双簧结构</w:t>
            </w:r>
            <w:r>
              <w:rPr>
                <w:rFonts w:hint="eastAsia" w:ascii="Arial" w:hAnsi="Arial" w:cs="Arial"/>
                <w:color w:val="auto"/>
                <w:sz w:val="24"/>
                <w:szCs w:val="24"/>
                <w:highlight w:val="none"/>
                <w:vertAlign w:val="baseline"/>
                <w:lang w:val="en-US" w:eastAsia="zh-CN"/>
              </w:rPr>
              <w:t>，</w:t>
            </w:r>
            <w:r>
              <w:rPr>
                <w:rFonts w:hint="default" w:ascii="Arial" w:hAnsi="Arial" w:cs="Arial"/>
                <w:color w:val="auto"/>
                <w:sz w:val="24"/>
                <w:szCs w:val="24"/>
                <w:highlight w:val="none"/>
                <w:vertAlign w:val="baseline"/>
                <w:lang w:val="en-US" w:eastAsia="zh-CN"/>
              </w:rPr>
              <w:t>控制屏蔽室铺设防静电高架地板，承重1000kg/㎡，高度约30cm。</w:t>
            </w:r>
          </w:p>
          <w:p w14:paraId="7E59166C">
            <w:pPr>
              <w:widowControl w:val="0"/>
              <w:numPr>
                <w:ilvl w:val="0"/>
                <w:numId w:val="0"/>
              </w:numPr>
              <w:spacing w:line="360" w:lineRule="auto"/>
              <w:jc w:val="left"/>
              <w:rPr>
                <w:rFonts w:hint="default" w:ascii="Arial" w:hAnsi="Arial" w:cs="Arial"/>
                <w:color w:val="auto"/>
                <w:sz w:val="24"/>
                <w:szCs w:val="24"/>
                <w:highlight w:val="none"/>
                <w:vertAlign w:val="baseline"/>
                <w:lang w:val="en-US" w:eastAsia="zh-CN"/>
              </w:rPr>
            </w:pPr>
            <w:r>
              <w:rPr>
                <w:rFonts w:hint="default" w:ascii="Arial" w:hAnsi="Arial" w:cs="Arial"/>
                <w:color w:val="auto"/>
                <w:sz w:val="24"/>
                <w:szCs w:val="24"/>
                <w:highlight w:val="none"/>
                <w:vertAlign w:val="baseline"/>
                <w:lang w:val="en-US" w:eastAsia="zh-CN"/>
              </w:rPr>
              <w:t>控制屏蔽室应配置电话滤波器及1000M的网线光电转换器。</w:t>
            </w:r>
          </w:p>
          <w:p w14:paraId="60378B9B">
            <w:pPr>
              <w:widowControl w:val="0"/>
              <w:numPr>
                <w:ilvl w:val="0"/>
                <w:numId w:val="0"/>
              </w:numPr>
              <w:spacing w:line="360" w:lineRule="auto"/>
              <w:jc w:val="left"/>
              <w:rPr>
                <w:rFonts w:hint="default" w:ascii="Arial" w:hAnsi="Arial" w:cs="Arial"/>
                <w:color w:val="auto"/>
                <w:sz w:val="24"/>
                <w:szCs w:val="24"/>
                <w:highlight w:val="none"/>
                <w:vertAlign w:val="baseline"/>
                <w:lang w:val="en-US" w:eastAsia="zh-CN"/>
              </w:rPr>
            </w:pPr>
            <w:r>
              <w:rPr>
                <w:rFonts w:hint="default" w:ascii="Arial" w:hAnsi="Arial" w:cs="Arial"/>
                <w:color w:val="auto"/>
                <w:sz w:val="24"/>
                <w:szCs w:val="24"/>
                <w:highlight w:val="none"/>
                <w:vertAlign w:val="baseline"/>
                <w:lang w:val="en-US" w:eastAsia="zh-CN"/>
              </w:rPr>
              <w:t>控制屏蔽室应配置互锁信号滤波器。</w:t>
            </w:r>
          </w:p>
          <w:p w14:paraId="54471360">
            <w:pPr>
              <w:widowControl w:val="0"/>
              <w:numPr>
                <w:ilvl w:val="0"/>
                <w:numId w:val="0"/>
              </w:numPr>
              <w:spacing w:line="360" w:lineRule="auto"/>
              <w:jc w:val="left"/>
              <w:rPr>
                <w:rFonts w:hint="default" w:ascii="Arial" w:hAnsi="Arial" w:cs="Arial"/>
                <w:color w:val="auto"/>
                <w:sz w:val="24"/>
                <w:szCs w:val="24"/>
                <w:highlight w:val="none"/>
                <w:vertAlign w:val="baseline"/>
                <w:lang w:val="en-US" w:eastAsia="zh-CN"/>
              </w:rPr>
            </w:pPr>
            <w:bookmarkStart w:id="0" w:name="OLE_LINK3"/>
            <w:bookmarkStart w:id="1" w:name="OLE_LINK4"/>
            <w:r>
              <w:rPr>
                <w:rFonts w:hint="default" w:ascii="Arial" w:hAnsi="Arial" w:cs="Arial"/>
                <w:color w:val="auto"/>
                <w:sz w:val="24"/>
                <w:szCs w:val="24"/>
                <w:highlight w:val="none"/>
                <w:vertAlign w:val="baseline"/>
                <w:lang w:val="en-US" w:eastAsia="zh-CN"/>
              </w:rPr>
              <w:t>控制屏蔽室内配置配电箱，安装符合国家规范要求。</w:t>
            </w:r>
          </w:p>
          <w:p w14:paraId="3ECBB7C8">
            <w:pPr>
              <w:widowControl w:val="0"/>
              <w:numPr>
                <w:ilvl w:val="0"/>
                <w:numId w:val="0"/>
              </w:numPr>
              <w:spacing w:line="360" w:lineRule="auto"/>
              <w:jc w:val="left"/>
              <w:rPr>
                <w:rFonts w:hint="default" w:ascii="Arial" w:hAnsi="Arial" w:cs="Arial"/>
                <w:color w:val="auto"/>
                <w:sz w:val="24"/>
                <w:szCs w:val="24"/>
                <w:highlight w:val="none"/>
                <w:vertAlign w:val="baseline"/>
                <w:lang w:val="en-US" w:eastAsia="zh-CN"/>
              </w:rPr>
            </w:pPr>
            <w:r>
              <w:rPr>
                <w:rFonts w:hint="default" w:ascii="Arial" w:hAnsi="Arial" w:cs="Arial"/>
                <w:color w:val="auto"/>
                <w:sz w:val="24"/>
                <w:szCs w:val="24"/>
                <w:highlight w:val="none"/>
                <w:vertAlign w:val="baseline"/>
                <w:lang w:val="en-US" w:eastAsia="zh-CN"/>
              </w:rPr>
              <w:t>控制屏蔽室配电线缆布局在防火线缆槽内，沿四面墙体安装，高度约1.2m。</w:t>
            </w:r>
          </w:p>
          <w:p w14:paraId="4538571F">
            <w:pPr>
              <w:widowControl w:val="0"/>
              <w:numPr>
                <w:ilvl w:val="0"/>
                <w:numId w:val="0"/>
              </w:numPr>
              <w:spacing w:line="360" w:lineRule="auto"/>
              <w:jc w:val="left"/>
              <w:rPr>
                <w:rFonts w:hint="default" w:ascii="Arial" w:hAnsi="Arial" w:cs="Arial"/>
                <w:color w:val="auto"/>
                <w:sz w:val="24"/>
                <w:szCs w:val="24"/>
                <w:highlight w:val="none"/>
                <w:vertAlign w:val="baseline"/>
                <w:lang w:val="en-US" w:eastAsia="zh-CN"/>
              </w:rPr>
            </w:pPr>
            <w:r>
              <w:rPr>
                <w:rFonts w:hint="default" w:ascii="Arial" w:hAnsi="Arial" w:cs="Arial"/>
                <w:color w:val="auto"/>
                <w:sz w:val="24"/>
                <w:szCs w:val="24"/>
                <w:highlight w:val="none"/>
                <w:vertAlign w:val="baseline"/>
                <w:lang w:val="en-US" w:eastAsia="zh-CN"/>
              </w:rPr>
              <w:t>控制屏蔽室照明亮度不小于200Lux，提供控制室备用灯管等配件。</w:t>
            </w:r>
          </w:p>
          <w:p w14:paraId="7451D3D7">
            <w:pPr>
              <w:widowControl w:val="0"/>
              <w:numPr>
                <w:ilvl w:val="0"/>
                <w:numId w:val="0"/>
              </w:numPr>
              <w:spacing w:line="360" w:lineRule="auto"/>
              <w:jc w:val="left"/>
              <w:rPr>
                <w:rFonts w:hint="default" w:ascii="Arial" w:hAnsi="Arial" w:cs="Arial"/>
                <w:color w:val="auto"/>
                <w:sz w:val="24"/>
                <w:szCs w:val="24"/>
                <w:highlight w:val="none"/>
                <w:vertAlign w:val="baseline"/>
                <w:lang w:val="en-US" w:eastAsia="zh-CN"/>
              </w:rPr>
            </w:pPr>
            <w:r>
              <w:rPr>
                <w:rFonts w:hint="default" w:ascii="Arial" w:hAnsi="Arial" w:cs="Arial"/>
                <w:color w:val="auto"/>
                <w:sz w:val="24"/>
                <w:szCs w:val="24"/>
                <w:highlight w:val="none"/>
                <w:vertAlign w:val="baseline"/>
                <w:lang w:val="en-US" w:eastAsia="zh-CN"/>
              </w:rPr>
              <w:t>控制屏蔽室线缆布设和电源插座布放将根据使用方要求进行。</w:t>
            </w:r>
            <w:bookmarkEnd w:id="0"/>
            <w:bookmarkEnd w:id="1"/>
          </w:p>
        </w:tc>
        <w:tc>
          <w:tcPr>
            <w:tcW w:w="1799" w:type="dxa"/>
            <w:vAlign w:val="center"/>
          </w:tcPr>
          <w:p w14:paraId="28D5C22B">
            <w:pPr>
              <w:widowControl w:val="0"/>
              <w:numPr>
                <w:ilvl w:val="0"/>
                <w:numId w:val="0"/>
              </w:numPr>
              <w:spacing w:line="360" w:lineRule="auto"/>
              <w:jc w:val="center"/>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1</w:t>
            </w:r>
          </w:p>
        </w:tc>
      </w:tr>
      <w:tr w14:paraId="73592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1770" w:type="dxa"/>
            <w:vAlign w:val="center"/>
          </w:tcPr>
          <w:p w14:paraId="6676B902">
            <w:pPr>
              <w:widowControl w:val="0"/>
              <w:numPr>
                <w:ilvl w:val="0"/>
                <w:numId w:val="0"/>
              </w:numPr>
              <w:spacing w:line="360" w:lineRule="auto"/>
              <w:jc w:val="center"/>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2</w:t>
            </w:r>
          </w:p>
        </w:tc>
        <w:tc>
          <w:tcPr>
            <w:tcW w:w="2625" w:type="dxa"/>
            <w:vAlign w:val="center"/>
          </w:tcPr>
          <w:p w14:paraId="4CED196E">
            <w:pPr>
              <w:widowControl w:val="0"/>
              <w:numPr>
                <w:ilvl w:val="0"/>
                <w:numId w:val="0"/>
              </w:numPr>
              <w:spacing w:line="360" w:lineRule="auto"/>
              <w:jc w:val="center"/>
              <w:rPr>
                <w:rFonts w:hint="default" w:ascii="Arial" w:hAnsi="Arial" w:cs="Arial"/>
                <w:sz w:val="24"/>
                <w:szCs w:val="24"/>
                <w:lang w:val="en-US" w:eastAsia="zh-CN"/>
              </w:rPr>
            </w:pPr>
            <w:r>
              <w:rPr>
                <w:rFonts w:hint="eastAsia" w:ascii="Arial" w:hAnsi="Arial" w:cs="Arial"/>
                <w:sz w:val="24"/>
                <w:szCs w:val="24"/>
                <w:lang w:val="en-US" w:eastAsia="zh-CN"/>
              </w:rPr>
              <w:t>电源室</w:t>
            </w:r>
          </w:p>
        </w:tc>
        <w:tc>
          <w:tcPr>
            <w:tcW w:w="7980" w:type="dxa"/>
            <w:vAlign w:val="center"/>
          </w:tcPr>
          <w:p w14:paraId="7B33CE7F">
            <w:pPr>
              <w:widowControl w:val="0"/>
              <w:numPr>
                <w:ilvl w:val="0"/>
                <w:numId w:val="0"/>
              </w:numPr>
              <w:spacing w:line="360" w:lineRule="auto"/>
              <w:jc w:val="center"/>
              <w:rPr>
                <w:rFonts w:hint="eastAsia" w:ascii="Arial" w:hAnsi="Arial" w:cs="Arial"/>
                <w:color w:val="auto"/>
                <w:sz w:val="24"/>
                <w:szCs w:val="24"/>
                <w:highlight w:val="none"/>
                <w:vertAlign w:val="baseline"/>
                <w:lang w:val="en-US" w:eastAsia="zh-CN"/>
              </w:rPr>
            </w:pPr>
            <w:r>
              <w:rPr>
                <w:rFonts w:hint="eastAsia" w:ascii="Arial" w:hAnsi="Arial" w:cs="Arial"/>
                <w:color w:val="auto"/>
                <w:sz w:val="24"/>
                <w:szCs w:val="24"/>
                <w:highlight w:val="none"/>
                <w:vertAlign w:val="baseline"/>
                <w:lang w:val="en-US" w:eastAsia="zh-CN"/>
              </w:rPr>
              <w:t>依据现场消防要求进行封闭布局，</w:t>
            </w:r>
          </w:p>
          <w:p w14:paraId="05061384">
            <w:pPr>
              <w:widowControl w:val="0"/>
              <w:numPr>
                <w:ilvl w:val="0"/>
                <w:numId w:val="0"/>
              </w:numPr>
              <w:spacing w:line="360" w:lineRule="auto"/>
              <w:jc w:val="center"/>
              <w:rPr>
                <w:rFonts w:hint="default" w:ascii="Arial" w:hAnsi="Arial" w:cs="Arial"/>
                <w:color w:val="auto"/>
                <w:sz w:val="24"/>
                <w:szCs w:val="24"/>
                <w:highlight w:val="none"/>
                <w:vertAlign w:val="baseline"/>
                <w:lang w:val="en-US" w:eastAsia="zh-CN"/>
              </w:rPr>
            </w:pPr>
            <w:r>
              <w:rPr>
                <w:rFonts w:hint="eastAsia" w:ascii="Arial" w:hAnsi="Arial" w:cs="Arial"/>
                <w:color w:val="auto"/>
                <w:sz w:val="24"/>
                <w:szCs w:val="24"/>
                <w:highlight w:val="none"/>
                <w:vertAlign w:val="baseline"/>
                <w:lang w:val="en-US" w:eastAsia="zh-CN"/>
              </w:rPr>
              <w:t>并且完成甲方电源设备与配电柜和暗室滤波器的连接，整个暗室系统的外围配电与安装等</w:t>
            </w:r>
          </w:p>
        </w:tc>
        <w:tc>
          <w:tcPr>
            <w:tcW w:w="1799" w:type="dxa"/>
            <w:vAlign w:val="center"/>
          </w:tcPr>
          <w:p w14:paraId="23883C38">
            <w:pPr>
              <w:widowControl w:val="0"/>
              <w:numPr>
                <w:ilvl w:val="0"/>
                <w:numId w:val="0"/>
              </w:numPr>
              <w:spacing w:line="360" w:lineRule="auto"/>
              <w:jc w:val="center"/>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1</w:t>
            </w:r>
          </w:p>
        </w:tc>
      </w:tr>
    </w:tbl>
    <w:p w14:paraId="5B6029AC">
      <w:pPr>
        <w:widowControl w:val="0"/>
        <w:numPr>
          <w:ilvl w:val="0"/>
          <w:numId w:val="0"/>
        </w:numPr>
        <w:spacing w:line="360" w:lineRule="auto"/>
        <w:jc w:val="both"/>
        <w:rPr>
          <w:rFonts w:hint="eastAsia" w:ascii="Arial" w:hAnsi="Arial" w:cs="Arial"/>
          <w:sz w:val="24"/>
          <w:szCs w:val="24"/>
          <w:lang w:val="en-US" w:eastAsia="zh-CN"/>
        </w:rPr>
      </w:pPr>
    </w:p>
    <w:p w14:paraId="7B814C95">
      <w:pPr>
        <w:widowControl w:val="0"/>
        <w:numPr>
          <w:ilvl w:val="0"/>
          <w:numId w:val="0"/>
        </w:numPr>
        <w:spacing w:line="360" w:lineRule="auto"/>
        <w:jc w:val="both"/>
        <w:rPr>
          <w:rFonts w:hint="default" w:ascii="Arial" w:hAnsi="Arial" w:cs="Arial"/>
          <w:b w:val="0"/>
          <w:bCs w:val="0"/>
          <w:sz w:val="24"/>
          <w:szCs w:val="24"/>
          <w:lang w:val="en-US" w:eastAsia="zh-CN"/>
        </w:rPr>
      </w:pPr>
      <w:r>
        <w:rPr>
          <w:rFonts w:hint="default" w:ascii="Arial" w:hAnsi="Arial" w:cs="Arial"/>
          <w:b w:val="0"/>
          <w:bCs w:val="0"/>
          <w:sz w:val="24"/>
          <w:szCs w:val="24"/>
          <w:lang w:val="en-US" w:eastAsia="zh-CN"/>
        </w:rPr>
        <w:t>3）</w:t>
      </w:r>
      <w:r>
        <w:rPr>
          <w:rFonts w:hint="eastAsia" w:ascii="Arial" w:hAnsi="Arial" w:cs="Arial"/>
          <w:b w:val="0"/>
          <w:bCs w:val="0"/>
          <w:sz w:val="24"/>
          <w:szCs w:val="24"/>
          <w:lang w:val="en-US" w:eastAsia="zh-CN"/>
        </w:rPr>
        <w:t>EMI发射</w:t>
      </w:r>
      <w:r>
        <w:rPr>
          <w:rFonts w:hint="default" w:ascii="Arial" w:hAnsi="Arial" w:cs="Arial"/>
          <w:b w:val="0"/>
          <w:bCs w:val="0"/>
          <w:sz w:val="24"/>
          <w:szCs w:val="24"/>
          <w:lang w:val="en-US" w:eastAsia="zh-CN"/>
        </w:rPr>
        <w:t>测试系统</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0"/>
        <w:gridCol w:w="2625"/>
        <w:gridCol w:w="7980"/>
        <w:gridCol w:w="1799"/>
      </w:tblGrid>
      <w:tr w14:paraId="7D432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vAlign w:val="center"/>
          </w:tcPr>
          <w:p w14:paraId="354C9075">
            <w:pPr>
              <w:widowControl w:val="0"/>
              <w:numPr>
                <w:ilvl w:val="0"/>
                <w:numId w:val="0"/>
              </w:numPr>
              <w:spacing w:line="360" w:lineRule="auto"/>
              <w:jc w:val="center"/>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序号</w:t>
            </w:r>
          </w:p>
        </w:tc>
        <w:tc>
          <w:tcPr>
            <w:tcW w:w="2625" w:type="dxa"/>
            <w:vAlign w:val="center"/>
          </w:tcPr>
          <w:p w14:paraId="04AF86C2">
            <w:pPr>
              <w:widowControl w:val="0"/>
              <w:numPr>
                <w:ilvl w:val="0"/>
                <w:numId w:val="0"/>
              </w:numPr>
              <w:spacing w:line="360" w:lineRule="auto"/>
              <w:jc w:val="center"/>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名称</w:t>
            </w:r>
          </w:p>
        </w:tc>
        <w:tc>
          <w:tcPr>
            <w:tcW w:w="7980" w:type="dxa"/>
            <w:vAlign w:val="center"/>
          </w:tcPr>
          <w:p w14:paraId="79DCE345">
            <w:pPr>
              <w:widowControl w:val="0"/>
              <w:numPr>
                <w:ilvl w:val="0"/>
                <w:numId w:val="0"/>
              </w:numPr>
              <w:spacing w:line="360" w:lineRule="auto"/>
              <w:jc w:val="center"/>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规格/</w:t>
            </w:r>
            <w:r>
              <w:rPr>
                <w:rFonts w:hint="eastAsia" w:ascii="Arial" w:hAnsi="Arial" w:cs="Arial"/>
                <w:b w:val="0"/>
                <w:bCs w:val="0"/>
                <w:sz w:val="24"/>
                <w:szCs w:val="24"/>
                <w:lang w:val="en-US" w:eastAsia="zh-CN"/>
              </w:rPr>
              <w:t>技术要求</w:t>
            </w:r>
          </w:p>
        </w:tc>
        <w:tc>
          <w:tcPr>
            <w:tcW w:w="1799" w:type="dxa"/>
            <w:vAlign w:val="center"/>
          </w:tcPr>
          <w:p w14:paraId="04E669F6">
            <w:pPr>
              <w:widowControl w:val="0"/>
              <w:numPr>
                <w:ilvl w:val="0"/>
                <w:numId w:val="0"/>
              </w:numPr>
              <w:spacing w:line="360" w:lineRule="auto"/>
              <w:jc w:val="center"/>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数量</w:t>
            </w:r>
          </w:p>
        </w:tc>
      </w:tr>
      <w:tr w14:paraId="6E11C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770" w:type="dxa"/>
            <w:vAlign w:val="center"/>
          </w:tcPr>
          <w:p w14:paraId="2209B3A5">
            <w:pPr>
              <w:widowControl w:val="0"/>
              <w:numPr>
                <w:ilvl w:val="0"/>
                <w:numId w:val="0"/>
              </w:numPr>
              <w:spacing w:line="360" w:lineRule="auto"/>
              <w:jc w:val="center"/>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1</w:t>
            </w:r>
          </w:p>
        </w:tc>
        <w:tc>
          <w:tcPr>
            <w:tcW w:w="2625" w:type="dxa"/>
            <w:vAlign w:val="center"/>
          </w:tcPr>
          <w:p w14:paraId="4322417B">
            <w:pPr>
              <w:widowControl w:val="0"/>
              <w:numPr>
                <w:ilvl w:val="0"/>
                <w:numId w:val="0"/>
              </w:numPr>
              <w:spacing w:line="360" w:lineRule="auto"/>
              <w:jc w:val="center"/>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对数周期天线</w:t>
            </w:r>
          </w:p>
        </w:tc>
        <w:tc>
          <w:tcPr>
            <w:tcW w:w="7980" w:type="dxa"/>
            <w:vAlign w:val="center"/>
          </w:tcPr>
          <w:p w14:paraId="0B6AC493">
            <w:pPr>
              <w:widowControl w:val="0"/>
              <w:numPr>
                <w:ilvl w:val="0"/>
                <w:numId w:val="0"/>
              </w:numPr>
              <w:spacing w:line="360" w:lineRule="auto"/>
              <w:jc w:val="left"/>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厂家：国际知名品牌、</w:t>
            </w:r>
            <w:r>
              <w:rPr>
                <w:rFonts w:hint="default" w:ascii="Arial" w:hAnsi="Arial" w:cs="Arial"/>
                <w:sz w:val="24"/>
                <w:szCs w:val="24"/>
                <w:vertAlign w:val="baseline"/>
                <w:lang w:val="en-US" w:eastAsia="zh-CN"/>
              </w:rPr>
              <w:t>测试频率：30-1000MHz</w:t>
            </w:r>
            <w:r>
              <w:rPr>
                <w:rFonts w:hint="eastAsia" w:ascii="Arial" w:hAnsi="Arial" w:cs="Arial"/>
                <w:sz w:val="24"/>
                <w:szCs w:val="24"/>
                <w:vertAlign w:val="baseline"/>
                <w:lang w:val="en-US" w:eastAsia="zh-CN"/>
              </w:rPr>
              <w:t>、含原厂校准文件；</w:t>
            </w:r>
          </w:p>
          <w:p w14:paraId="55EA463A">
            <w:pPr>
              <w:pStyle w:val="2"/>
              <w:spacing w:line="360" w:lineRule="auto"/>
              <w:ind w:left="0" w:leftChars="0" w:firstLine="0" w:firstLineChars="0"/>
              <w:jc w:val="left"/>
              <w:rPr>
                <w:rFonts w:hint="default"/>
                <w:sz w:val="24"/>
                <w:szCs w:val="24"/>
                <w:lang w:val="en-US" w:eastAsia="zh-CN"/>
              </w:rPr>
            </w:pPr>
            <w:r>
              <w:rPr>
                <w:rFonts w:hint="default"/>
                <w:sz w:val="24"/>
                <w:szCs w:val="24"/>
                <w:lang w:val="en-US" w:eastAsia="zh-CN"/>
              </w:rPr>
              <w:t>满足CISPR16-1-4标准最新版本对仪器设备规格的要求</w:t>
            </w:r>
          </w:p>
          <w:p w14:paraId="28613E70">
            <w:pPr>
              <w:pStyle w:val="2"/>
              <w:spacing w:line="360" w:lineRule="auto"/>
              <w:ind w:left="0" w:leftChars="0" w:firstLine="0" w:firstLineChars="0"/>
              <w:jc w:val="left"/>
              <w:rPr>
                <w:rFonts w:hint="default"/>
                <w:sz w:val="24"/>
                <w:szCs w:val="24"/>
                <w:lang w:val="en-US" w:eastAsia="zh-CN"/>
              </w:rPr>
            </w:pPr>
            <w:r>
              <w:rPr>
                <w:rFonts w:hint="default"/>
                <w:sz w:val="24"/>
                <w:szCs w:val="24"/>
                <w:lang w:val="en-US" w:eastAsia="zh-CN"/>
              </w:rPr>
              <w:t>频率范围：30MHz-3GHz</w:t>
            </w:r>
          </w:p>
          <w:p w14:paraId="054D8FB3">
            <w:pPr>
              <w:pStyle w:val="2"/>
              <w:spacing w:line="360" w:lineRule="auto"/>
              <w:ind w:left="0" w:leftChars="0" w:firstLine="0" w:firstLineChars="0"/>
              <w:jc w:val="left"/>
              <w:rPr>
                <w:rFonts w:hint="default"/>
                <w:sz w:val="24"/>
                <w:szCs w:val="24"/>
                <w:lang w:val="en-US" w:eastAsia="zh-CN"/>
              </w:rPr>
            </w:pPr>
            <w:r>
              <w:rPr>
                <w:rFonts w:hint="default"/>
                <w:sz w:val="24"/>
                <w:szCs w:val="24"/>
                <w:lang w:val="en-US" w:eastAsia="zh-CN"/>
              </w:rPr>
              <w:t>增益：6.4±1.2dB</w:t>
            </w:r>
          </w:p>
          <w:p w14:paraId="1B5C2701">
            <w:pPr>
              <w:pStyle w:val="2"/>
              <w:spacing w:line="360" w:lineRule="auto"/>
              <w:ind w:left="0" w:leftChars="0" w:firstLine="0" w:firstLineChars="0"/>
              <w:jc w:val="left"/>
              <w:rPr>
                <w:rFonts w:hint="default"/>
                <w:sz w:val="24"/>
                <w:szCs w:val="24"/>
                <w:lang w:val="en-US" w:eastAsia="zh-CN"/>
              </w:rPr>
            </w:pPr>
            <w:r>
              <w:rPr>
                <w:rFonts w:hint="default"/>
                <w:sz w:val="24"/>
                <w:szCs w:val="24"/>
                <w:lang w:val="en-US" w:eastAsia="zh-CN"/>
              </w:rPr>
              <w:t>天线系数：7-34dB/m</w:t>
            </w:r>
          </w:p>
          <w:p w14:paraId="6578B3DA">
            <w:pPr>
              <w:pStyle w:val="2"/>
              <w:spacing w:line="360" w:lineRule="auto"/>
              <w:ind w:left="0" w:leftChars="0" w:firstLine="0" w:firstLineChars="0"/>
              <w:jc w:val="left"/>
              <w:rPr>
                <w:rFonts w:hint="default"/>
                <w:sz w:val="24"/>
                <w:szCs w:val="24"/>
                <w:lang w:val="en-US" w:eastAsia="zh-CN"/>
              </w:rPr>
            </w:pPr>
            <w:r>
              <w:rPr>
                <w:rFonts w:hint="default"/>
                <w:sz w:val="24"/>
                <w:szCs w:val="24"/>
                <w:lang w:val="en-US" w:eastAsia="zh-CN"/>
              </w:rPr>
              <w:t>最大输入功率：100W</w:t>
            </w:r>
          </w:p>
        </w:tc>
        <w:tc>
          <w:tcPr>
            <w:tcW w:w="1799" w:type="dxa"/>
            <w:vAlign w:val="center"/>
          </w:tcPr>
          <w:p w14:paraId="097A85C9">
            <w:pPr>
              <w:widowControl w:val="0"/>
              <w:numPr>
                <w:ilvl w:val="0"/>
                <w:numId w:val="0"/>
              </w:numPr>
              <w:spacing w:line="360" w:lineRule="auto"/>
              <w:jc w:val="center"/>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1</w:t>
            </w:r>
          </w:p>
        </w:tc>
      </w:tr>
      <w:tr w14:paraId="7F504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770" w:type="dxa"/>
            <w:vAlign w:val="center"/>
          </w:tcPr>
          <w:p w14:paraId="632CA96B">
            <w:pPr>
              <w:widowControl w:val="0"/>
              <w:numPr>
                <w:ilvl w:val="0"/>
                <w:numId w:val="0"/>
              </w:numPr>
              <w:spacing w:line="360" w:lineRule="auto"/>
              <w:jc w:val="center"/>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2</w:t>
            </w:r>
          </w:p>
        </w:tc>
        <w:tc>
          <w:tcPr>
            <w:tcW w:w="2625" w:type="dxa"/>
            <w:vAlign w:val="center"/>
          </w:tcPr>
          <w:p w14:paraId="081C40A7">
            <w:pPr>
              <w:widowControl w:val="0"/>
              <w:numPr>
                <w:ilvl w:val="0"/>
                <w:numId w:val="0"/>
              </w:numPr>
              <w:spacing w:line="360" w:lineRule="auto"/>
              <w:jc w:val="center"/>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前置放大器</w:t>
            </w:r>
          </w:p>
        </w:tc>
        <w:tc>
          <w:tcPr>
            <w:tcW w:w="7980" w:type="dxa"/>
            <w:vAlign w:val="center"/>
          </w:tcPr>
          <w:p w14:paraId="007AB24E">
            <w:pPr>
              <w:widowControl w:val="0"/>
              <w:numPr>
                <w:ilvl w:val="0"/>
                <w:numId w:val="0"/>
              </w:numPr>
              <w:spacing w:line="360" w:lineRule="auto"/>
              <w:jc w:val="both"/>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厂家：国际知名品牌、</w:t>
            </w:r>
            <w:r>
              <w:rPr>
                <w:rFonts w:hint="default" w:ascii="Arial" w:hAnsi="Arial" w:cs="Arial"/>
                <w:sz w:val="24"/>
                <w:szCs w:val="24"/>
                <w:vertAlign w:val="baseline"/>
                <w:lang w:val="en-US" w:eastAsia="zh-CN"/>
              </w:rPr>
              <w:t>测试频率：30-</w:t>
            </w:r>
            <w:r>
              <w:rPr>
                <w:rFonts w:hint="eastAsia" w:ascii="Arial" w:hAnsi="Arial" w:cs="Arial"/>
                <w:sz w:val="24"/>
                <w:szCs w:val="24"/>
                <w:vertAlign w:val="baseline"/>
                <w:lang w:val="en-US" w:eastAsia="zh-CN"/>
              </w:rPr>
              <w:t>3</w:t>
            </w:r>
            <w:r>
              <w:rPr>
                <w:rFonts w:hint="default" w:ascii="Arial" w:hAnsi="Arial" w:cs="Arial"/>
                <w:sz w:val="24"/>
                <w:szCs w:val="24"/>
                <w:vertAlign w:val="baseline"/>
                <w:lang w:val="en-US" w:eastAsia="zh-CN"/>
              </w:rPr>
              <w:t>000MHz</w:t>
            </w:r>
            <w:r>
              <w:rPr>
                <w:rFonts w:hint="eastAsia" w:ascii="Arial" w:hAnsi="Arial" w:cs="Arial"/>
                <w:sz w:val="24"/>
                <w:szCs w:val="24"/>
                <w:vertAlign w:val="baseline"/>
                <w:lang w:val="en-US" w:eastAsia="zh-CN"/>
              </w:rPr>
              <w:t>、含原厂校准文件；</w:t>
            </w:r>
          </w:p>
          <w:p w14:paraId="517C9E46">
            <w:pPr>
              <w:widowControl w:val="0"/>
              <w:numPr>
                <w:ilvl w:val="0"/>
                <w:numId w:val="0"/>
              </w:numPr>
              <w:spacing w:line="360" w:lineRule="auto"/>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频率范围：30MHz-3GHz</w:t>
            </w:r>
          </w:p>
          <w:p w14:paraId="0E6A49CC">
            <w:pPr>
              <w:widowControl w:val="0"/>
              <w:numPr>
                <w:ilvl w:val="0"/>
                <w:numId w:val="0"/>
              </w:numPr>
              <w:spacing w:line="360" w:lineRule="auto"/>
              <w:jc w:val="both"/>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增益：≥33dB</w:t>
            </w:r>
          </w:p>
        </w:tc>
        <w:tc>
          <w:tcPr>
            <w:tcW w:w="1799" w:type="dxa"/>
            <w:vAlign w:val="center"/>
          </w:tcPr>
          <w:p w14:paraId="50D9F39B">
            <w:pPr>
              <w:widowControl w:val="0"/>
              <w:numPr>
                <w:ilvl w:val="0"/>
                <w:numId w:val="0"/>
              </w:numPr>
              <w:spacing w:line="360" w:lineRule="auto"/>
              <w:jc w:val="center"/>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1</w:t>
            </w:r>
          </w:p>
        </w:tc>
      </w:tr>
      <w:tr w14:paraId="4FFB2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770" w:type="dxa"/>
            <w:vAlign w:val="center"/>
          </w:tcPr>
          <w:p w14:paraId="1EC81946">
            <w:pPr>
              <w:widowControl w:val="0"/>
              <w:numPr>
                <w:ilvl w:val="0"/>
                <w:numId w:val="0"/>
              </w:numPr>
              <w:spacing w:line="360" w:lineRule="auto"/>
              <w:ind w:left="0" w:leftChars="0" w:firstLine="0" w:firstLineChars="0"/>
              <w:jc w:val="center"/>
              <w:rPr>
                <w:rFonts w:hint="eastAsia" w:ascii="Arial" w:hAnsi="Arial" w:cs="Arial" w:eastAsiaTheme="minorEastAsia"/>
                <w:kern w:val="2"/>
                <w:sz w:val="24"/>
                <w:szCs w:val="24"/>
                <w:vertAlign w:val="baseline"/>
                <w:lang w:val="en-US" w:eastAsia="zh-CN" w:bidi="ar-SA"/>
              </w:rPr>
            </w:pPr>
            <w:r>
              <w:rPr>
                <w:rFonts w:hint="eastAsia" w:ascii="Arial" w:hAnsi="Arial" w:cs="Arial"/>
                <w:sz w:val="24"/>
                <w:szCs w:val="24"/>
                <w:vertAlign w:val="baseline"/>
                <w:lang w:val="en-US" w:eastAsia="zh-CN"/>
              </w:rPr>
              <w:t>3</w:t>
            </w:r>
          </w:p>
        </w:tc>
        <w:tc>
          <w:tcPr>
            <w:tcW w:w="2625" w:type="dxa"/>
            <w:vAlign w:val="center"/>
          </w:tcPr>
          <w:p w14:paraId="331E2224">
            <w:pPr>
              <w:widowControl w:val="0"/>
              <w:numPr>
                <w:ilvl w:val="0"/>
                <w:numId w:val="0"/>
              </w:numPr>
              <w:spacing w:line="360" w:lineRule="auto"/>
              <w:ind w:left="0" w:leftChars="0" w:firstLine="0" w:firstLineChars="0"/>
              <w:jc w:val="center"/>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自动射频切换开关</w:t>
            </w:r>
          </w:p>
          <w:p w14:paraId="261062EF">
            <w:pPr>
              <w:widowControl w:val="0"/>
              <w:numPr>
                <w:ilvl w:val="0"/>
                <w:numId w:val="0"/>
              </w:numPr>
              <w:spacing w:line="360" w:lineRule="auto"/>
              <w:ind w:left="0" w:leftChars="0" w:firstLine="0" w:firstLineChars="0"/>
              <w:jc w:val="center"/>
              <w:rPr>
                <w:rFonts w:hint="eastAsia" w:ascii="Arial" w:hAnsi="Arial" w:cs="Arial" w:eastAsiaTheme="minorEastAsia"/>
                <w:kern w:val="2"/>
                <w:sz w:val="24"/>
                <w:szCs w:val="24"/>
                <w:vertAlign w:val="baseline"/>
                <w:lang w:val="en-US" w:eastAsia="zh-CN" w:bidi="ar-SA"/>
              </w:rPr>
            </w:pPr>
            <w:r>
              <w:rPr>
                <w:rFonts w:hint="eastAsia" w:ascii="Arial" w:hAnsi="Arial" w:cs="Arial"/>
                <w:sz w:val="24"/>
                <w:szCs w:val="24"/>
                <w:vertAlign w:val="baseline"/>
                <w:lang w:val="en-US" w:eastAsia="zh-CN"/>
              </w:rPr>
              <w:t>（RE/CE）</w:t>
            </w:r>
          </w:p>
        </w:tc>
        <w:tc>
          <w:tcPr>
            <w:tcW w:w="7980" w:type="dxa"/>
            <w:vAlign w:val="center"/>
          </w:tcPr>
          <w:p w14:paraId="0492003A">
            <w:pPr>
              <w:numPr>
                <w:ilvl w:val="0"/>
                <w:numId w:val="0"/>
              </w:numPr>
              <w:autoSpaceDE w:val="0"/>
              <w:autoSpaceDN w:val="0"/>
              <w:adjustRightInd w:val="0"/>
              <w:spacing w:before="60" w:after="60" w:line="312" w:lineRule="auto"/>
              <w:ind w:left="420" w:leftChars="0"/>
              <w:jc w:val="center"/>
              <w:rPr>
                <w:rFonts w:ascii="Arial" w:hAnsi="Arial" w:cs="Arial"/>
                <w:sz w:val="24"/>
                <w:szCs w:val="24"/>
              </w:rPr>
            </w:pPr>
            <w:r>
              <w:rPr>
                <w:rFonts w:hint="eastAsia" w:ascii="Arial" w:hAnsi="Arial" w:cs="Arial"/>
                <w:color w:val="000000"/>
                <w:sz w:val="24"/>
                <w:szCs w:val="24"/>
              </w:rPr>
              <w:t>产</w:t>
            </w:r>
            <w:r>
              <w:rPr>
                <w:rFonts w:hint="eastAsia" w:ascii="Arial" w:hAnsi="Arial" w:cs="Arial"/>
                <w:color w:val="000000"/>
                <w:sz w:val="24"/>
                <w:szCs w:val="24"/>
                <w:lang w:val="en-US" w:eastAsia="zh-CN"/>
              </w:rPr>
              <w:t>家</w:t>
            </w:r>
            <w:r>
              <w:rPr>
                <w:rFonts w:hint="eastAsia" w:ascii="Arial" w:hAnsi="Arial" w:cs="Arial"/>
                <w:color w:val="000000"/>
                <w:sz w:val="24"/>
                <w:szCs w:val="24"/>
              </w:rPr>
              <w:t>：国际知名品牌</w:t>
            </w:r>
            <w:r>
              <w:rPr>
                <w:rFonts w:ascii="Arial" w:hAnsi="Arial" w:cs="Arial"/>
                <w:color w:val="000000"/>
                <w:sz w:val="24"/>
                <w:szCs w:val="24"/>
              </w:rPr>
              <w:t>；</w:t>
            </w:r>
            <w:r>
              <w:rPr>
                <w:rFonts w:ascii="Arial" w:hAnsi="Arial" w:cs="Arial"/>
                <w:sz w:val="24"/>
                <w:szCs w:val="24"/>
              </w:rPr>
              <w:t xml:space="preserve">频率范围至少覆盖：DC ~ </w:t>
            </w:r>
            <w:r>
              <w:rPr>
                <w:rFonts w:hint="eastAsia" w:ascii="Arial" w:hAnsi="Arial" w:cs="Arial"/>
                <w:sz w:val="24"/>
                <w:szCs w:val="24"/>
                <w:lang w:val="en-US" w:eastAsia="zh-CN"/>
              </w:rPr>
              <w:t>6</w:t>
            </w:r>
            <w:r>
              <w:rPr>
                <w:rFonts w:ascii="Arial" w:hAnsi="Arial" w:cs="Arial"/>
                <w:sz w:val="24"/>
                <w:szCs w:val="24"/>
              </w:rPr>
              <w:t>GHz</w:t>
            </w:r>
          </w:p>
          <w:p w14:paraId="35D001B6">
            <w:pPr>
              <w:numPr>
                <w:ilvl w:val="0"/>
                <w:numId w:val="0"/>
              </w:numPr>
              <w:spacing w:before="60" w:after="60" w:line="312" w:lineRule="auto"/>
              <w:ind w:left="420" w:leftChars="0"/>
              <w:jc w:val="center"/>
              <w:rPr>
                <w:rFonts w:ascii="Arial" w:hAnsi="Arial" w:cs="Arial"/>
                <w:sz w:val="24"/>
                <w:szCs w:val="24"/>
              </w:rPr>
            </w:pPr>
            <w:r>
              <w:rPr>
                <w:rFonts w:hint="eastAsia" w:ascii="Arial" w:hAnsi="Arial" w:cs="Arial"/>
                <w:sz w:val="24"/>
                <w:szCs w:val="24"/>
              </w:rPr>
              <w:t>屏显模式：LCD或LED；</w:t>
            </w:r>
          </w:p>
          <w:p w14:paraId="4F0C30EC">
            <w:pPr>
              <w:numPr>
                <w:ilvl w:val="0"/>
                <w:numId w:val="0"/>
              </w:numPr>
              <w:spacing w:before="60" w:after="60" w:line="312" w:lineRule="auto"/>
              <w:ind w:left="420" w:leftChars="0"/>
              <w:jc w:val="center"/>
              <w:rPr>
                <w:rFonts w:ascii="Arial" w:hAnsi="Arial" w:cs="Arial"/>
                <w:sz w:val="24"/>
                <w:szCs w:val="24"/>
              </w:rPr>
            </w:pPr>
            <w:r>
              <w:rPr>
                <w:rFonts w:ascii="Arial" w:hAnsi="Arial" w:cs="Arial"/>
                <w:sz w:val="24"/>
                <w:szCs w:val="24"/>
              </w:rPr>
              <w:t>必需要保证整套测试系统能在控制室自动切换；</w:t>
            </w:r>
          </w:p>
          <w:p w14:paraId="22518605">
            <w:pPr>
              <w:numPr>
                <w:ilvl w:val="0"/>
                <w:numId w:val="0"/>
              </w:numPr>
              <w:autoSpaceDE w:val="0"/>
              <w:autoSpaceDN w:val="0"/>
              <w:adjustRightInd w:val="0"/>
              <w:spacing w:before="60" w:after="60" w:line="312" w:lineRule="auto"/>
              <w:ind w:left="420" w:leftChars="0"/>
              <w:jc w:val="center"/>
              <w:rPr>
                <w:rFonts w:hint="eastAsia" w:ascii="Arial" w:hAnsi="Arial" w:cs="Arial" w:eastAsiaTheme="minorEastAsia"/>
                <w:color w:val="000000"/>
                <w:sz w:val="24"/>
                <w:szCs w:val="24"/>
                <w:lang w:eastAsia="zh-CN"/>
              </w:rPr>
            </w:pPr>
            <w:r>
              <w:rPr>
                <w:rFonts w:ascii="Arial" w:hAnsi="Arial" w:cs="Arial"/>
                <w:color w:val="000000"/>
                <w:sz w:val="24"/>
                <w:szCs w:val="24"/>
              </w:rPr>
              <w:t>各路自动切换开关均可以人工手动控制</w:t>
            </w:r>
            <w:r>
              <w:rPr>
                <w:rFonts w:hint="eastAsia" w:ascii="Arial" w:hAnsi="Arial" w:cs="Arial"/>
                <w:color w:val="000000"/>
                <w:sz w:val="24"/>
                <w:szCs w:val="24"/>
                <w:lang w:eastAsia="zh-CN"/>
              </w:rPr>
              <w:t>；</w:t>
            </w:r>
          </w:p>
          <w:p w14:paraId="33A57550">
            <w:pPr>
              <w:widowControl w:val="0"/>
              <w:numPr>
                <w:ilvl w:val="0"/>
                <w:numId w:val="0"/>
              </w:numPr>
              <w:spacing w:line="360" w:lineRule="auto"/>
              <w:ind w:left="0" w:leftChars="0" w:firstLine="480" w:firstLineChars="200"/>
              <w:jc w:val="center"/>
              <w:rPr>
                <w:rFonts w:hint="eastAsia" w:ascii="Arial" w:hAnsi="Arial" w:cs="Arial" w:eastAsiaTheme="minorEastAsia"/>
                <w:kern w:val="2"/>
                <w:sz w:val="24"/>
                <w:szCs w:val="24"/>
                <w:vertAlign w:val="baseline"/>
                <w:lang w:val="en-US" w:eastAsia="zh-CN" w:bidi="ar-SA"/>
              </w:rPr>
            </w:pPr>
            <w:r>
              <w:rPr>
                <w:rFonts w:ascii="Arial" w:hAnsi="Arial" w:cs="Arial"/>
                <w:sz w:val="24"/>
                <w:szCs w:val="24"/>
              </w:rPr>
              <w:t>具备GPIB/LAN 远程自动控制及前面板按钮手动切换</w:t>
            </w:r>
            <w:r>
              <w:rPr>
                <w:rFonts w:hint="eastAsia" w:ascii="Arial" w:hAnsi="Arial" w:cs="Arial"/>
                <w:sz w:val="24"/>
                <w:szCs w:val="24"/>
                <w:lang w:eastAsia="zh-CN"/>
              </w:rPr>
              <w:t>。</w:t>
            </w:r>
          </w:p>
        </w:tc>
        <w:tc>
          <w:tcPr>
            <w:tcW w:w="1799" w:type="dxa"/>
            <w:vAlign w:val="center"/>
          </w:tcPr>
          <w:p w14:paraId="0F82EA99">
            <w:pPr>
              <w:widowControl w:val="0"/>
              <w:numPr>
                <w:ilvl w:val="0"/>
                <w:numId w:val="0"/>
              </w:numPr>
              <w:spacing w:line="360" w:lineRule="auto"/>
              <w:jc w:val="center"/>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1</w:t>
            </w:r>
          </w:p>
        </w:tc>
      </w:tr>
      <w:tr w14:paraId="3FE1B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770" w:type="dxa"/>
            <w:vAlign w:val="center"/>
          </w:tcPr>
          <w:p w14:paraId="2D790633">
            <w:pPr>
              <w:widowControl w:val="0"/>
              <w:numPr>
                <w:ilvl w:val="0"/>
                <w:numId w:val="0"/>
              </w:numPr>
              <w:spacing w:line="360" w:lineRule="auto"/>
              <w:ind w:left="0" w:leftChars="0" w:firstLine="0" w:firstLineChars="0"/>
              <w:jc w:val="center"/>
              <w:rPr>
                <w:rFonts w:hint="default" w:ascii="Arial" w:hAnsi="Arial" w:cs="Arial" w:eastAsiaTheme="minorEastAsia"/>
                <w:kern w:val="2"/>
                <w:sz w:val="24"/>
                <w:szCs w:val="24"/>
                <w:vertAlign w:val="baseline"/>
                <w:lang w:val="en-US" w:eastAsia="zh-CN" w:bidi="ar-SA"/>
              </w:rPr>
            </w:pPr>
            <w:r>
              <w:rPr>
                <w:rFonts w:hint="eastAsia" w:ascii="Arial" w:hAnsi="Arial" w:cs="Arial"/>
                <w:sz w:val="24"/>
                <w:szCs w:val="24"/>
                <w:vertAlign w:val="baseline"/>
                <w:lang w:val="en-US" w:eastAsia="zh-CN"/>
              </w:rPr>
              <w:t>4</w:t>
            </w:r>
          </w:p>
        </w:tc>
        <w:tc>
          <w:tcPr>
            <w:tcW w:w="2625" w:type="dxa"/>
            <w:vAlign w:val="center"/>
          </w:tcPr>
          <w:p w14:paraId="2EFD9D7B">
            <w:pPr>
              <w:widowControl w:val="0"/>
              <w:numPr>
                <w:ilvl w:val="0"/>
                <w:numId w:val="0"/>
              </w:numPr>
              <w:spacing w:line="360" w:lineRule="auto"/>
              <w:jc w:val="center"/>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射频线缆</w:t>
            </w:r>
          </w:p>
        </w:tc>
        <w:tc>
          <w:tcPr>
            <w:tcW w:w="7980" w:type="dxa"/>
            <w:vAlign w:val="center"/>
          </w:tcPr>
          <w:p w14:paraId="455C2CE4">
            <w:pPr>
              <w:widowControl w:val="0"/>
              <w:numPr>
                <w:ilvl w:val="0"/>
                <w:numId w:val="0"/>
              </w:numPr>
              <w:spacing w:line="360" w:lineRule="auto"/>
              <w:jc w:val="center"/>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EMI</w:t>
            </w:r>
            <w:r>
              <w:rPr>
                <w:rFonts w:hint="default" w:ascii="Arial" w:hAnsi="Arial" w:cs="Arial"/>
                <w:sz w:val="24"/>
                <w:szCs w:val="24"/>
                <w:vertAlign w:val="baseline"/>
                <w:lang w:val="en-US" w:eastAsia="zh-CN"/>
              </w:rPr>
              <w:t>系统连接射频线缆</w:t>
            </w:r>
            <w:r>
              <w:rPr>
                <w:rFonts w:hint="eastAsia" w:ascii="Arial" w:hAnsi="Arial" w:cs="Arial"/>
                <w:sz w:val="24"/>
                <w:szCs w:val="24"/>
                <w:vertAlign w:val="baseline"/>
                <w:lang w:val="en-US" w:eastAsia="zh-CN"/>
              </w:rPr>
              <w:t>，相关接头，</w:t>
            </w:r>
            <w:r>
              <w:rPr>
                <w:rFonts w:hint="default" w:ascii="Arial" w:hAnsi="Arial" w:cs="Arial"/>
                <w:sz w:val="24"/>
                <w:szCs w:val="24"/>
                <w:vertAlign w:val="baseline"/>
                <w:lang w:val="en-US" w:eastAsia="zh-CN"/>
              </w:rPr>
              <w:t>测试频率：</w:t>
            </w:r>
            <w:r>
              <w:rPr>
                <w:rFonts w:hint="eastAsia" w:ascii="Arial" w:hAnsi="Arial" w:cs="Arial"/>
                <w:sz w:val="24"/>
                <w:szCs w:val="24"/>
                <w:vertAlign w:val="baseline"/>
                <w:lang w:val="en-US" w:eastAsia="zh-CN"/>
              </w:rPr>
              <w:t>150kHz</w:t>
            </w:r>
            <w:r>
              <w:rPr>
                <w:rFonts w:hint="default" w:ascii="Arial" w:hAnsi="Arial" w:cs="Arial"/>
                <w:sz w:val="24"/>
                <w:szCs w:val="24"/>
                <w:vertAlign w:val="baseline"/>
                <w:lang w:val="en-US" w:eastAsia="zh-CN"/>
              </w:rPr>
              <w:t>-1000MHz</w:t>
            </w:r>
          </w:p>
        </w:tc>
        <w:tc>
          <w:tcPr>
            <w:tcW w:w="1799" w:type="dxa"/>
            <w:vAlign w:val="center"/>
          </w:tcPr>
          <w:p w14:paraId="14815E2B">
            <w:pPr>
              <w:widowControl w:val="0"/>
              <w:numPr>
                <w:ilvl w:val="0"/>
                <w:numId w:val="0"/>
              </w:numPr>
              <w:spacing w:line="360" w:lineRule="auto"/>
              <w:jc w:val="center"/>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1</w:t>
            </w:r>
          </w:p>
        </w:tc>
      </w:tr>
      <w:tr w14:paraId="51EEC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vAlign w:val="center"/>
          </w:tcPr>
          <w:p w14:paraId="073F5AFC">
            <w:pPr>
              <w:widowControl w:val="0"/>
              <w:numPr>
                <w:ilvl w:val="0"/>
                <w:numId w:val="0"/>
              </w:numPr>
              <w:spacing w:line="360" w:lineRule="auto"/>
              <w:jc w:val="center"/>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5</w:t>
            </w:r>
          </w:p>
        </w:tc>
        <w:tc>
          <w:tcPr>
            <w:tcW w:w="2625" w:type="dxa"/>
            <w:vAlign w:val="center"/>
          </w:tcPr>
          <w:p w14:paraId="3552B52A">
            <w:pPr>
              <w:widowControl w:val="0"/>
              <w:numPr>
                <w:ilvl w:val="0"/>
                <w:numId w:val="0"/>
              </w:numPr>
              <w:spacing w:line="360" w:lineRule="auto"/>
              <w:jc w:val="center"/>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传导/辐射发射测试软件</w:t>
            </w:r>
          </w:p>
        </w:tc>
        <w:tc>
          <w:tcPr>
            <w:tcW w:w="7980" w:type="dxa"/>
            <w:vAlign w:val="center"/>
          </w:tcPr>
          <w:p w14:paraId="7E12A5EF">
            <w:pPr>
              <w:numPr>
                <w:ilvl w:val="0"/>
                <w:numId w:val="4"/>
              </w:numPr>
              <w:autoSpaceDE w:val="0"/>
              <w:autoSpaceDN w:val="0"/>
              <w:adjustRightInd w:val="0"/>
              <w:spacing w:before="60" w:after="60" w:line="312" w:lineRule="auto"/>
              <w:rPr>
                <w:rFonts w:ascii="Arial" w:hAnsi="Arial" w:cs="Arial"/>
                <w:color w:val="000000"/>
                <w:sz w:val="21"/>
                <w:szCs w:val="21"/>
              </w:rPr>
            </w:pPr>
            <w:r>
              <w:rPr>
                <w:rFonts w:ascii="Arial" w:hAnsi="Arial" w:cs="Arial"/>
                <w:color w:val="000000"/>
                <w:sz w:val="21"/>
                <w:szCs w:val="21"/>
              </w:rPr>
              <w:t>数量：1套，提供1个软件狗；</w:t>
            </w:r>
          </w:p>
          <w:p w14:paraId="2C74BAAF">
            <w:pPr>
              <w:numPr>
                <w:ilvl w:val="0"/>
                <w:numId w:val="4"/>
              </w:numPr>
              <w:autoSpaceDE w:val="0"/>
              <w:autoSpaceDN w:val="0"/>
              <w:adjustRightInd w:val="0"/>
              <w:spacing w:before="60" w:after="60" w:line="312" w:lineRule="auto"/>
              <w:rPr>
                <w:rFonts w:ascii="Arial" w:hAnsi="Arial" w:cs="Arial"/>
                <w:color w:val="000000"/>
                <w:sz w:val="21"/>
                <w:szCs w:val="21"/>
              </w:rPr>
            </w:pPr>
            <w:r>
              <w:rPr>
                <w:rFonts w:hint="eastAsia" w:ascii="Arial" w:hAnsi="Arial" w:cs="Arial"/>
                <w:color w:val="000000"/>
                <w:sz w:val="21"/>
                <w:szCs w:val="21"/>
              </w:rPr>
              <w:t>完全满足</w:t>
            </w:r>
            <w:r>
              <w:rPr>
                <w:rFonts w:ascii="Arial" w:hAnsi="Arial" w:cs="Arial"/>
                <w:color w:val="000000"/>
                <w:sz w:val="21"/>
                <w:szCs w:val="21"/>
              </w:rPr>
              <w:t>CISPR、EN、</w:t>
            </w:r>
            <w:r>
              <w:rPr>
                <w:rFonts w:hint="eastAsia" w:ascii="Arial" w:hAnsi="Arial" w:cs="Arial"/>
                <w:color w:val="000000"/>
                <w:sz w:val="21"/>
                <w:szCs w:val="21"/>
                <w:lang w:val="en-US" w:eastAsia="zh-CN"/>
              </w:rPr>
              <w:t>GB</w:t>
            </w:r>
            <w:r>
              <w:rPr>
                <w:rFonts w:ascii="Arial" w:hAnsi="Arial" w:cs="Arial"/>
                <w:color w:val="000000"/>
                <w:sz w:val="21"/>
                <w:szCs w:val="21"/>
              </w:rPr>
              <w:t>等国际通行测试标准，也可自定义测试标准；</w:t>
            </w:r>
          </w:p>
          <w:p w14:paraId="152AA4F7">
            <w:pPr>
              <w:numPr>
                <w:ilvl w:val="0"/>
                <w:numId w:val="4"/>
              </w:numPr>
              <w:autoSpaceDE w:val="0"/>
              <w:autoSpaceDN w:val="0"/>
              <w:adjustRightInd w:val="0"/>
              <w:spacing w:before="60" w:after="60" w:line="312" w:lineRule="auto"/>
              <w:rPr>
                <w:rFonts w:ascii="Arial" w:hAnsi="Arial" w:cs="Arial"/>
                <w:color w:val="000000"/>
                <w:sz w:val="21"/>
                <w:szCs w:val="21"/>
              </w:rPr>
            </w:pPr>
            <w:r>
              <w:rPr>
                <w:rFonts w:ascii="Arial" w:hAnsi="Arial" w:cs="Arial"/>
                <w:color w:val="000000"/>
                <w:sz w:val="21"/>
                <w:szCs w:val="21"/>
              </w:rPr>
              <w:t>可以在软件中自己编辑限值信息，也可以自己设定新的限值；</w:t>
            </w:r>
          </w:p>
          <w:p w14:paraId="200765F5">
            <w:pPr>
              <w:numPr>
                <w:ilvl w:val="0"/>
                <w:numId w:val="4"/>
              </w:numPr>
              <w:autoSpaceDE w:val="0"/>
              <w:autoSpaceDN w:val="0"/>
              <w:adjustRightInd w:val="0"/>
              <w:spacing w:before="60" w:after="60" w:line="312" w:lineRule="auto"/>
              <w:rPr>
                <w:rFonts w:ascii="Arial" w:hAnsi="Arial" w:cs="Arial"/>
                <w:color w:val="000000"/>
                <w:sz w:val="21"/>
                <w:szCs w:val="21"/>
              </w:rPr>
            </w:pPr>
            <w:r>
              <w:rPr>
                <w:rFonts w:ascii="Arial" w:hAnsi="Arial" w:cs="Arial"/>
                <w:color w:val="000000"/>
                <w:sz w:val="21"/>
                <w:szCs w:val="21"/>
              </w:rPr>
              <w:t>可以在软件中自己设定新的天线因子，线损值；</w:t>
            </w:r>
          </w:p>
          <w:p w14:paraId="56DF33C1">
            <w:pPr>
              <w:numPr>
                <w:ilvl w:val="0"/>
                <w:numId w:val="4"/>
              </w:numPr>
              <w:autoSpaceDE w:val="0"/>
              <w:autoSpaceDN w:val="0"/>
              <w:adjustRightInd w:val="0"/>
              <w:spacing w:before="60" w:after="60" w:line="312" w:lineRule="auto"/>
              <w:rPr>
                <w:rFonts w:ascii="Arial" w:hAnsi="Arial" w:cs="Arial"/>
                <w:color w:val="000000"/>
                <w:sz w:val="21"/>
                <w:szCs w:val="21"/>
              </w:rPr>
            </w:pPr>
            <w:r>
              <w:rPr>
                <w:rFonts w:ascii="Arial" w:hAnsi="Arial" w:cs="Arial"/>
                <w:color w:val="000000"/>
                <w:sz w:val="21"/>
                <w:szCs w:val="21"/>
              </w:rPr>
              <w:t>可以进行自动系统线损测试，并提供线损测试配置图；</w:t>
            </w:r>
          </w:p>
          <w:p w14:paraId="4BD16574">
            <w:pPr>
              <w:numPr>
                <w:ilvl w:val="0"/>
                <w:numId w:val="4"/>
              </w:numPr>
              <w:autoSpaceDE w:val="0"/>
              <w:autoSpaceDN w:val="0"/>
              <w:adjustRightInd w:val="0"/>
              <w:spacing w:before="60" w:after="60" w:line="312" w:lineRule="auto"/>
              <w:rPr>
                <w:rFonts w:ascii="Arial" w:hAnsi="Arial" w:cs="Arial"/>
                <w:color w:val="000000"/>
                <w:sz w:val="21"/>
                <w:szCs w:val="21"/>
              </w:rPr>
            </w:pPr>
            <w:r>
              <w:rPr>
                <w:rFonts w:ascii="Arial" w:hAnsi="Arial" w:cs="Arial"/>
                <w:color w:val="000000"/>
                <w:sz w:val="21"/>
                <w:szCs w:val="21"/>
              </w:rPr>
              <w:t>可以按照设定的标准值，自动判断测试结果；</w:t>
            </w:r>
          </w:p>
          <w:p w14:paraId="3B2DF406">
            <w:pPr>
              <w:numPr>
                <w:ilvl w:val="0"/>
                <w:numId w:val="4"/>
              </w:numPr>
              <w:autoSpaceDE w:val="0"/>
              <w:autoSpaceDN w:val="0"/>
              <w:adjustRightInd w:val="0"/>
              <w:spacing w:before="60" w:after="60" w:line="312" w:lineRule="auto"/>
              <w:rPr>
                <w:rFonts w:ascii="Arial" w:hAnsi="Arial" w:cs="Arial"/>
                <w:color w:val="000000"/>
                <w:sz w:val="21"/>
                <w:szCs w:val="21"/>
              </w:rPr>
            </w:pPr>
            <w:r>
              <w:rPr>
                <w:rFonts w:ascii="Arial" w:hAnsi="Arial" w:cs="Arial"/>
                <w:color w:val="000000"/>
                <w:sz w:val="21"/>
                <w:szCs w:val="21"/>
              </w:rPr>
              <w:t>可以按照设定的时间内，不间断监控EUT测试数据（QP），并保存最大值；</w:t>
            </w:r>
          </w:p>
          <w:p w14:paraId="6CF75EB2">
            <w:pPr>
              <w:numPr>
                <w:ilvl w:val="0"/>
                <w:numId w:val="4"/>
              </w:numPr>
              <w:autoSpaceDE w:val="0"/>
              <w:autoSpaceDN w:val="0"/>
              <w:adjustRightInd w:val="0"/>
              <w:spacing w:before="60" w:after="60" w:line="312" w:lineRule="auto"/>
              <w:rPr>
                <w:rFonts w:ascii="Arial" w:hAnsi="Arial" w:cs="Arial"/>
                <w:color w:val="000000"/>
                <w:sz w:val="21"/>
                <w:szCs w:val="21"/>
              </w:rPr>
            </w:pPr>
            <w:r>
              <w:rPr>
                <w:rFonts w:ascii="Arial" w:hAnsi="Arial" w:cs="Arial"/>
                <w:color w:val="000000"/>
                <w:sz w:val="21"/>
                <w:szCs w:val="21"/>
              </w:rPr>
              <w:t>可以实时显示转台、天线塔的位置信息，并自动记录在测试结果中；</w:t>
            </w:r>
          </w:p>
          <w:p w14:paraId="68F8CEAB">
            <w:pPr>
              <w:numPr>
                <w:ilvl w:val="0"/>
                <w:numId w:val="4"/>
              </w:numPr>
              <w:autoSpaceDE w:val="0"/>
              <w:autoSpaceDN w:val="0"/>
              <w:adjustRightInd w:val="0"/>
              <w:spacing w:before="60" w:after="60" w:line="312" w:lineRule="auto"/>
              <w:rPr>
                <w:rFonts w:ascii="Arial" w:hAnsi="Arial" w:cs="Arial"/>
                <w:color w:val="000000"/>
                <w:sz w:val="21"/>
                <w:szCs w:val="21"/>
              </w:rPr>
            </w:pPr>
            <w:r>
              <w:rPr>
                <w:rFonts w:ascii="Arial" w:hAnsi="Arial" w:cs="Arial"/>
                <w:color w:val="000000"/>
                <w:sz w:val="21"/>
                <w:szCs w:val="21"/>
              </w:rPr>
              <w:t>项目管理分类用户界面，操作简单、方便查看每个项目的测试情况；</w:t>
            </w:r>
          </w:p>
          <w:p w14:paraId="2C1D67A4">
            <w:pPr>
              <w:numPr>
                <w:ilvl w:val="0"/>
                <w:numId w:val="4"/>
              </w:numPr>
              <w:autoSpaceDE w:val="0"/>
              <w:autoSpaceDN w:val="0"/>
              <w:adjustRightInd w:val="0"/>
              <w:spacing w:before="60" w:after="60" w:line="312" w:lineRule="auto"/>
              <w:rPr>
                <w:rFonts w:ascii="Arial" w:hAnsi="Arial" w:cs="Arial"/>
                <w:color w:val="000000"/>
                <w:sz w:val="21"/>
                <w:szCs w:val="21"/>
              </w:rPr>
            </w:pPr>
            <w:r>
              <w:rPr>
                <w:rFonts w:ascii="Arial" w:hAnsi="Arial" w:cs="Arial"/>
                <w:color w:val="000000"/>
                <w:sz w:val="21"/>
                <w:szCs w:val="21"/>
              </w:rPr>
              <w:t>可以按照工程师不同测试速度要求，设定相应的测试模板供工程师调用；软件也可以按照应用的不同国际标准要求，设定相应的模板供工程师调用；</w:t>
            </w:r>
          </w:p>
          <w:p w14:paraId="7F1DB92B">
            <w:pPr>
              <w:numPr>
                <w:ilvl w:val="0"/>
                <w:numId w:val="4"/>
              </w:numPr>
              <w:autoSpaceDE w:val="0"/>
              <w:autoSpaceDN w:val="0"/>
              <w:adjustRightInd w:val="0"/>
              <w:spacing w:before="60" w:after="60" w:line="312" w:lineRule="auto"/>
              <w:rPr>
                <w:rFonts w:ascii="Arial" w:hAnsi="Arial" w:cs="Arial"/>
                <w:color w:val="000000"/>
                <w:sz w:val="21"/>
                <w:szCs w:val="21"/>
              </w:rPr>
            </w:pPr>
            <w:r>
              <w:rPr>
                <w:rFonts w:ascii="Arial" w:hAnsi="Arial" w:cs="Arial"/>
                <w:color w:val="000000"/>
                <w:sz w:val="21"/>
                <w:szCs w:val="21"/>
              </w:rPr>
              <w:t>在工程师手动操作EMI测试接收机的情况下，软件可以手动提取当前EMI测试接收机上的数据至测试软件中，并打印或输出测试数据，软件也可以将工程师设定的频率数据发送到EMI接收机中；</w:t>
            </w:r>
          </w:p>
          <w:p w14:paraId="3255A879">
            <w:pPr>
              <w:numPr>
                <w:ilvl w:val="0"/>
                <w:numId w:val="4"/>
              </w:numPr>
              <w:autoSpaceDE w:val="0"/>
              <w:autoSpaceDN w:val="0"/>
              <w:adjustRightInd w:val="0"/>
              <w:spacing w:before="60" w:after="60" w:line="312" w:lineRule="auto"/>
              <w:rPr>
                <w:rFonts w:ascii="Arial" w:hAnsi="Arial" w:cs="Arial"/>
                <w:color w:val="000000"/>
                <w:sz w:val="21"/>
                <w:szCs w:val="21"/>
              </w:rPr>
            </w:pPr>
            <w:r>
              <w:rPr>
                <w:rFonts w:ascii="Arial" w:hAnsi="Arial" w:cs="Arial"/>
                <w:color w:val="000000"/>
                <w:sz w:val="21"/>
                <w:szCs w:val="21"/>
              </w:rPr>
              <w:t>兼容市场主流仪器、仪表（Kesight</w:t>
            </w:r>
            <w:r>
              <w:rPr>
                <w:rFonts w:hint="eastAsia" w:ascii="Arial" w:hAnsi="Arial" w:cs="Arial"/>
                <w:color w:val="000000"/>
                <w:sz w:val="21"/>
                <w:szCs w:val="21"/>
              </w:rPr>
              <w:t>、</w:t>
            </w:r>
            <w:r>
              <w:rPr>
                <w:rFonts w:ascii="Arial" w:hAnsi="Arial" w:cs="Arial"/>
                <w:color w:val="000000"/>
                <w:sz w:val="21"/>
                <w:szCs w:val="21"/>
              </w:rPr>
              <w:t>R&amp;S</w:t>
            </w:r>
            <w:r>
              <w:rPr>
                <w:rFonts w:hint="eastAsia" w:ascii="Arial" w:hAnsi="Arial" w:cs="Arial"/>
                <w:color w:val="000000"/>
                <w:sz w:val="21"/>
                <w:szCs w:val="21"/>
              </w:rPr>
              <w:t>、</w:t>
            </w:r>
            <w:r>
              <w:rPr>
                <w:rFonts w:ascii="Arial" w:hAnsi="Arial" w:cs="Arial"/>
                <w:color w:val="000000"/>
                <w:sz w:val="21"/>
                <w:szCs w:val="21"/>
              </w:rPr>
              <w:t>安利</w:t>
            </w:r>
            <w:r>
              <w:rPr>
                <w:rFonts w:hint="eastAsia" w:ascii="Arial" w:hAnsi="Arial" w:cs="Arial"/>
                <w:color w:val="000000"/>
                <w:sz w:val="21"/>
                <w:szCs w:val="21"/>
              </w:rPr>
              <w:t>和Guass</w:t>
            </w:r>
            <w:r>
              <w:rPr>
                <w:rFonts w:ascii="Arial" w:hAnsi="Arial" w:cs="Arial"/>
                <w:color w:val="000000"/>
                <w:sz w:val="21"/>
                <w:szCs w:val="21"/>
              </w:rPr>
              <w:t>等），软件也可以进行二次开发，支持工程师指定某种品牌型号的仪器；</w:t>
            </w:r>
          </w:p>
          <w:p w14:paraId="1B2CFB8E">
            <w:pPr>
              <w:numPr>
                <w:ilvl w:val="0"/>
                <w:numId w:val="4"/>
              </w:numPr>
              <w:autoSpaceDE w:val="0"/>
              <w:autoSpaceDN w:val="0"/>
              <w:adjustRightInd w:val="0"/>
              <w:spacing w:before="60" w:after="60" w:line="312" w:lineRule="auto"/>
              <w:rPr>
                <w:rFonts w:ascii="Arial" w:hAnsi="Arial" w:cs="Arial"/>
                <w:color w:val="000000"/>
                <w:sz w:val="21"/>
                <w:szCs w:val="21"/>
              </w:rPr>
            </w:pPr>
            <w:r>
              <w:rPr>
                <w:rFonts w:ascii="Arial" w:hAnsi="Arial" w:cs="Arial"/>
                <w:color w:val="000000"/>
                <w:sz w:val="21"/>
                <w:szCs w:val="21"/>
              </w:rPr>
              <w:t>所有测试数据可以输出至CSV中，报告输出格式：图片、Excel以及PDF等；</w:t>
            </w:r>
          </w:p>
          <w:p w14:paraId="27BB4902">
            <w:pPr>
              <w:numPr>
                <w:ilvl w:val="0"/>
                <w:numId w:val="4"/>
              </w:numPr>
              <w:autoSpaceDE w:val="0"/>
              <w:autoSpaceDN w:val="0"/>
              <w:adjustRightInd w:val="0"/>
              <w:spacing w:before="60" w:after="60" w:line="312" w:lineRule="auto"/>
              <w:rPr>
                <w:rFonts w:ascii="Arial" w:hAnsi="Arial" w:cs="Arial"/>
                <w:color w:val="000000"/>
                <w:sz w:val="21"/>
                <w:szCs w:val="21"/>
              </w:rPr>
            </w:pPr>
            <w:r>
              <w:rPr>
                <w:rFonts w:ascii="Arial" w:hAnsi="Arial" w:cs="Arial"/>
                <w:color w:val="000000"/>
                <w:sz w:val="21"/>
                <w:szCs w:val="21"/>
              </w:rPr>
              <w:t>软件的可以进行备份，可进行快速灾难恢复；</w:t>
            </w:r>
          </w:p>
          <w:p w14:paraId="56ECA412">
            <w:pPr>
              <w:numPr>
                <w:ilvl w:val="0"/>
                <w:numId w:val="4"/>
              </w:numPr>
              <w:autoSpaceDE w:val="0"/>
              <w:autoSpaceDN w:val="0"/>
              <w:adjustRightInd w:val="0"/>
              <w:spacing w:before="60" w:after="60" w:line="312" w:lineRule="auto"/>
              <w:rPr>
                <w:rFonts w:ascii="Arial" w:hAnsi="Arial" w:cs="Arial"/>
                <w:color w:val="000000"/>
                <w:sz w:val="21"/>
                <w:szCs w:val="21"/>
              </w:rPr>
            </w:pPr>
            <w:r>
              <w:rPr>
                <w:rFonts w:ascii="Arial" w:hAnsi="Arial" w:cs="Arial"/>
                <w:color w:val="000000"/>
                <w:sz w:val="21"/>
                <w:szCs w:val="21"/>
              </w:rPr>
              <w:t>软件使用需使用USB硬件加密措施，我方可以自主更改测试用的电脑；</w:t>
            </w:r>
          </w:p>
          <w:p w14:paraId="420B5D2D">
            <w:pPr>
              <w:widowControl w:val="0"/>
              <w:numPr>
                <w:ilvl w:val="0"/>
                <w:numId w:val="0"/>
              </w:numPr>
              <w:spacing w:line="360" w:lineRule="auto"/>
              <w:jc w:val="center"/>
              <w:rPr>
                <w:rFonts w:hint="default" w:ascii="Arial" w:hAnsi="Arial" w:cs="Arial"/>
                <w:sz w:val="24"/>
                <w:szCs w:val="24"/>
                <w:vertAlign w:val="baseline"/>
                <w:lang w:val="en-US" w:eastAsia="zh-CN"/>
              </w:rPr>
            </w:pPr>
            <w:r>
              <w:rPr>
                <w:rFonts w:ascii="Arial" w:hAnsi="Arial" w:cs="Arial"/>
                <w:color w:val="000000"/>
                <w:sz w:val="21"/>
                <w:szCs w:val="21"/>
              </w:rPr>
              <w:t>可支持的操作系统：可支持的操作系统：</w:t>
            </w:r>
            <w:r>
              <w:rPr>
                <w:rFonts w:hint="eastAsia" w:ascii="Arial" w:hAnsi="Arial" w:cs="Arial"/>
                <w:color w:val="000000"/>
                <w:sz w:val="21"/>
                <w:szCs w:val="21"/>
              </w:rPr>
              <w:t>Win7、</w:t>
            </w:r>
            <w:r>
              <w:rPr>
                <w:rFonts w:ascii="Arial" w:hAnsi="Arial" w:cs="Arial"/>
                <w:color w:val="000000"/>
                <w:sz w:val="21"/>
                <w:szCs w:val="21"/>
              </w:rPr>
              <w:t>Win10</w:t>
            </w:r>
            <w:r>
              <w:rPr>
                <w:rFonts w:hint="eastAsia" w:ascii="Arial" w:hAnsi="Arial" w:cs="Arial"/>
                <w:color w:val="000000"/>
                <w:sz w:val="21"/>
                <w:szCs w:val="21"/>
              </w:rPr>
              <w:t>及</w:t>
            </w:r>
            <w:r>
              <w:rPr>
                <w:rFonts w:ascii="Arial" w:hAnsi="Arial" w:cs="Arial"/>
                <w:color w:val="000000"/>
                <w:sz w:val="21"/>
                <w:szCs w:val="21"/>
              </w:rPr>
              <w:t>以上系统。</w:t>
            </w:r>
          </w:p>
        </w:tc>
        <w:tc>
          <w:tcPr>
            <w:tcW w:w="1799" w:type="dxa"/>
            <w:vAlign w:val="center"/>
          </w:tcPr>
          <w:p w14:paraId="5D4B5BFB">
            <w:pPr>
              <w:widowControl w:val="0"/>
              <w:numPr>
                <w:ilvl w:val="0"/>
                <w:numId w:val="0"/>
              </w:numPr>
              <w:spacing w:line="360" w:lineRule="auto"/>
              <w:jc w:val="center"/>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1</w:t>
            </w:r>
          </w:p>
        </w:tc>
      </w:tr>
      <w:tr w14:paraId="6EF41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1770" w:type="dxa"/>
            <w:vAlign w:val="center"/>
          </w:tcPr>
          <w:p w14:paraId="1CF0CEFE">
            <w:pPr>
              <w:widowControl w:val="0"/>
              <w:numPr>
                <w:ilvl w:val="0"/>
                <w:numId w:val="0"/>
              </w:numPr>
              <w:spacing w:line="360" w:lineRule="auto"/>
              <w:ind w:left="0" w:leftChars="0" w:firstLine="0" w:firstLineChars="0"/>
              <w:jc w:val="center"/>
              <w:rPr>
                <w:rFonts w:hint="eastAsia" w:ascii="Arial" w:hAnsi="Arial" w:cs="Arial" w:eastAsiaTheme="minorEastAsia"/>
                <w:kern w:val="2"/>
                <w:sz w:val="24"/>
                <w:szCs w:val="24"/>
                <w:vertAlign w:val="baseline"/>
                <w:lang w:val="en-US" w:eastAsia="zh-CN" w:bidi="ar-SA"/>
              </w:rPr>
            </w:pPr>
            <w:r>
              <w:rPr>
                <w:rFonts w:hint="eastAsia" w:ascii="Arial" w:hAnsi="Arial" w:cs="Arial"/>
                <w:sz w:val="24"/>
                <w:szCs w:val="24"/>
                <w:vertAlign w:val="baseline"/>
                <w:lang w:val="en-US" w:eastAsia="zh-CN"/>
              </w:rPr>
              <w:t>6</w:t>
            </w:r>
          </w:p>
        </w:tc>
        <w:tc>
          <w:tcPr>
            <w:tcW w:w="2625" w:type="dxa"/>
            <w:vAlign w:val="center"/>
          </w:tcPr>
          <w:p w14:paraId="4DA10B75">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center"/>
              <w:textAlignment w:val="auto"/>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机柜</w:t>
            </w:r>
          </w:p>
        </w:tc>
        <w:tc>
          <w:tcPr>
            <w:tcW w:w="7980" w:type="dxa"/>
            <w:vAlign w:val="center"/>
          </w:tcPr>
          <w:p w14:paraId="425CB9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基本配件：带电源分配单元、PDU电源插座、散热风扇和接地系统；</w:t>
            </w:r>
          </w:p>
          <w:p w14:paraId="10880A4A">
            <w:pPr>
              <w:pStyle w:val="2"/>
              <w:jc w:val="center"/>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用于摆放接收机ESR3、控制器等；</w:t>
            </w:r>
            <w:r>
              <w:rPr>
                <w:rFonts w:hint="default" w:ascii="Arial" w:hAnsi="Arial" w:cs="Arial"/>
                <w:sz w:val="24"/>
                <w:szCs w:val="24"/>
                <w:vertAlign w:val="baseline"/>
                <w:lang w:val="en-US" w:eastAsia="zh-CN"/>
              </w:rPr>
              <w:t>机柜印上客户指定LOGO。</w:t>
            </w:r>
          </w:p>
        </w:tc>
        <w:tc>
          <w:tcPr>
            <w:tcW w:w="1799" w:type="dxa"/>
            <w:vAlign w:val="center"/>
          </w:tcPr>
          <w:p w14:paraId="1226E486">
            <w:pPr>
              <w:widowControl w:val="0"/>
              <w:numPr>
                <w:ilvl w:val="0"/>
                <w:numId w:val="0"/>
              </w:numPr>
              <w:spacing w:line="360" w:lineRule="auto"/>
              <w:jc w:val="center"/>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1</w:t>
            </w:r>
          </w:p>
        </w:tc>
      </w:tr>
      <w:tr w14:paraId="6FF20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770" w:type="dxa"/>
            <w:vAlign w:val="center"/>
          </w:tcPr>
          <w:p w14:paraId="308BD024">
            <w:pPr>
              <w:widowControl w:val="0"/>
              <w:numPr>
                <w:ilvl w:val="0"/>
                <w:numId w:val="0"/>
              </w:numPr>
              <w:spacing w:line="360" w:lineRule="auto"/>
              <w:ind w:left="0" w:leftChars="0" w:firstLine="0" w:firstLineChars="0"/>
              <w:jc w:val="center"/>
              <w:rPr>
                <w:rFonts w:hint="default" w:ascii="Arial" w:hAnsi="Arial" w:cs="Arial" w:eastAsiaTheme="minorEastAsia"/>
                <w:kern w:val="2"/>
                <w:sz w:val="24"/>
                <w:szCs w:val="24"/>
                <w:vertAlign w:val="baseline"/>
                <w:lang w:val="en-US" w:eastAsia="zh-CN" w:bidi="ar-SA"/>
              </w:rPr>
            </w:pPr>
            <w:r>
              <w:rPr>
                <w:rFonts w:hint="eastAsia" w:ascii="Arial" w:hAnsi="Arial" w:cs="Arial"/>
                <w:sz w:val="24"/>
                <w:szCs w:val="24"/>
                <w:vertAlign w:val="baseline"/>
                <w:lang w:val="en-US" w:eastAsia="zh-CN"/>
              </w:rPr>
              <w:t>7</w:t>
            </w:r>
          </w:p>
        </w:tc>
        <w:tc>
          <w:tcPr>
            <w:tcW w:w="2625" w:type="dxa"/>
            <w:vAlign w:val="center"/>
          </w:tcPr>
          <w:p w14:paraId="40F37C39">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center"/>
              <w:textAlignment w:val="auto"/>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测试桌/工作台</w:t>
            </w:r>
          </w:p>
        </w:tc>
        <w:tc>
          <w:tcPr>
            <w:tcW w:w="7980" w:type="dxa"/>
            <w:vAlign w:val="center"/>
          </w:tcPr>
          <w:p w14:paraId="487499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default"/>
                <w:lang w:val="en-US" w:eastAsia="zh-CN"/>
              </w:rPr>
            </w:pPr>
            <w:r>
              <w:rPr>
                <w:rFonts w:hint="eastAsia" w:ascii="Arial" w:hAnsi="Arial" w:cs="Arial"/>
                <w:sz w:val="24"/>
                <w:szCs w:val="24"/>
                <w:vertAlign w:val="baseline"/>
                <w:lang w:val="en-US" w:eastAsia="zh-CN"/>
              </w:rPr>
              <w:t>测试桌：</w:t>
            </w:r>
            <w:r>
              <w:rPr>
                <w:rFonts w:hint="default" w:ascii="Arial" w:hAnsi="Arial" w:cs="Arial"/>
                <w:sz w:val="24"/>
                <w:szCs w:val="24"/>
                <w:vertAlign w:val="baseline"/>
                <w:lang w:val="en-US" w:eastAsia="zh-CN"/>
              </w:rPr>
              <w:t>尺寸1.6m</w:t>
            </w:r>
            <w:r>
              <w:rPr>
                <w:rFonts w:hint="eastAsia" w:ascii="Arial" w:hAnsi="Arial" w:cs="Arial"/>
                <w:sz w:val="24"/>
                <w:szCs w:val="24"/>
                <w:vertAlign w:val="baseline"/>
                <w:lang w:val="en-US" w:eastAsia="zh-CN"/>
              </w:rPr>
              <w:t>*</w:t>
            </w:r>
            <w:r>
              <w:rPr>
                <w:rFonts w:hint="default" w:ascii="Arial" w:hAnsi="Arial" w:cs="Arial"/>
                <w:sz w:val="24"/>
                <w:szCs w:val="24"/>
                <w:vertAlign w:val="baseline"/>
                <w:lang w:val="en-US" w:eastAsia="zh-CN"/>
              </w:rPr>
              <w:t>0.8m</w:t>
            </w:r>
            <w:r>
              <w:rPr>
                <w:rFonts w:hint="eastAsia" w:ascii="Arial" w:hAnsi="Arial" w:cs="Arial"/>
                <w:sz w:val="24"/>
                <w:szCs w:val="24"/>
                <w:vertAlign w:val="baseline"/>
                <w:lang w:val="en-US" w:eastAsia="zh-CN"/>
              </w:rPr>
              <w:t>*</w:t>
            </w:r>
            <w:r>
              <w:rPr>
                <w:rFonts w:hint="default" w:ascii="Arial" w:hAnsi="Arial" w:cs="Arial"/>
                <w:sz w:val="24"/>
                <w:szCs w:val="24"/>
                <w:vertAlign w:val="baseline"/>
                <w:lang w:val="en-US" w:eastAsia="zh-CN"/>
              </w:rPr>
              <w:t>0.8m</w:t>
            </w:r>
            <w:r>
              <w:rPr>
                <w:rFonts w:hint="eastAsia" w:ascii="Arial" w:hAnsi="Arial" w:cs="Arial"/>
                <w:sz w:val="24"/>
                <w:szCs w:val="24"/>
                <w:vertAlign w:val="baseline"/>
                <w:lang w:val="en-US" w:eastAsia="zh-CN"/>
              </w:rPr>
              <w:t>，材质：实木或采用聚苯乙烯材料，用于辐射EUT摆放；</w:t>
            </w:r>
            <w:r>
              <w:rPr>
                <w:rFonts w:hint="eastAsia"/>
                <w:sz w:val="24"/>
                <w:szCs w:val="24"/>
                <w:lang w:val="en-US" w:eastAsia="zh-CN"/>
              </w:rPr>
              <w:t>工作台：电控房的工作台配置与实际现场相匹配。</w:t>
            </w:r>
          </w:p>
        </w:tc>
        <w:tc>
          <w:tcPr>
            <w:tcW w:w="1799" w:type="dxa"/>
            <w:vAlign w:val="center"/>
          </w:tcPr>
          <w:p w14:paraId="033805E5">
            <w:pPr>
              <w:widowControl w:val="0"/>
              <w:numPr>
                <w:ilvl w:val="0"/>
                <w:numId w:val="0"/>
              </w:numPr>
              <w:spacing w:line="360" w:lineRule="auto"/>
              <w:jc w:val="center"/>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2</w:t>
            </w:r>
          </w:p>
        </w:tc>
      </w:tr>
      <w:tr w14:paraId="1D5AC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770" w:type="dxa"/>
            <w:vAlign w:val="center"/>
          </w:tcPr>
          <w:p w14:paraId="5C3E4393">
            <w:pPr>
              <w:widowControl w:val="0"/>
              <w:numPr>
                <w:ilvl w:val="0"/>
                <w:numId w:val="0"/>
              </w:numPr>
              <w:spacing w:line="360" w:lineRule="auto"/>
              <w:ind w:left="0" w:leftChars="0" w:firstLine="0" w:firstLineChars="0"/>
              <w:jc w:val="center"/>
              <w:rPr>
                <w:rFonts w:hint="default" w:ascii="Arial" w:hAnsi="Arial" w:cs="Arial" w:eastAsiaTheme="minorEastAsia"/>
                <w:kern w:val="2"/>
                <w:sz w:val="24"/>
                <w:szCs w:val="24"/>
                <w:vertAlign w:val="baseline"/>
                <w:lang w:val="en-US" w:eastAsia="zh-CN" w:bidi="ar-SA"/>
              </w:rPr>
            </w:pPr>
            <w:r>
              <w:rPr>
                <w:rFonts w:hint="eastAsia" w:ascii="Arial" w:hAnsi="Arial" w:cs="Arial"/>
                <w:sz w:val="24"/>
                <w:szCs w:val="24"/>
                <w:vertAlign w:val="baseline"/>
                <w:lang w:val="en-US" w:eastAsia="zh-CN"/>
              </w:rPr>
              <w:t>8</w:t>
            </w:r>
          </w:p>
        </w:tc>
        <w:tc>
          <w:tcPr>
            <w:tcW w:w="2625" w:type="dxa"/>
            <w:vAlign w:val="center"/>
          </w:tcPr>
          <w:p w14:paraId="16E998A6">
            <w:pPr>
              <w:widowControl w:val="0"/>
              <w:numPr>
                <w:ilvl w:val="0"/>
                <w:numId w:val="0"/>
              </w:numPr>
              <w:spacing w:line="360" w:lineRule="auto"/>
              <w:ind w:left="0" w:leftChars="0" w:firstLine="0" w:firstLineChars="0"/>
              <w:jc w:val="center"/>
              <w:rPr>
                <w:rFonts w:hint="default" w:ascii="Arial" w:hAnsi="Arial" w:cs="Arial" w:eastAsiaTheme="minorEastAsia"/>
                <w:kern w:val="2"/>
                <w:sz w:val="24"/>
                <w:szCs w:val="24"/>
                <w:vertAlign w:val="baseline"/>
                <w:lang w:val="en-US" w:eastAsia="zh-CN" w:bidi="ar-SA"/>
              </w:rPr>
            </w:pPr>
            <w:r>
              <w:rPr>
                <w:rFonts w:hint="default" w:ascii="Arial" w:hAnsi="Arial" w:cs="Arial"/>
                <w:sz w:val="24"/>
                <w:szCs w:val="24"/>
                <w:vertAlign w:val="baseline"/>
                <w:lang w:val="en-US" w:eastAsia="zh-CN"/>
              </w:rPr>
              <w:t>计量校准</w:t>
            </w:r>
          </w:p>
        </w:tc>
        <w:tc>
          <w:tcPr>
            <w:tcW w:w="7980" w:type="dxa"/>
            <w:vAlign w:val="center"/>
          </w:tcPr>
          <w:p w14:paraId="06D730B0">
            <w:pPr>
              <w:widowControl w:val="0"/>
              <w:numPr>
                <w:ilvl w:val="0"/>
                <w:numId w:val="0"/>
              </w:numPr>
              <w:spacing w:line="360" w:lineRule="auto"/>
              <w:ind w:left="0" w:leftChars="0" w:firstLine="0" w:firstLineChars="0"/>
              <w:jc w:val="center"/>
              <w:rPr>
                <w:rFonts w:hint="default" w:ascii="Arial" w:hAnsi="Arial" w:cs="Arial" w:eastAsiaTheme="minorEastAsia"/>
                <w:kern w:val="2"/>
                <w:sz w:val="24"/>
                <w:szCs w:val="24"/>
                <w:vertAlign w:val="baseline"/>
                <w:lang w:val="en-US" w:eastAsia="zh-CN" w:bidi="ar-SA"/>
              </w:rPr>
            </w:pPr>
            <w:r>
              <w:rPr>
                <w:rFonts w:hint="eastAsia" w:ascii="Arial" w:hAnsi="Arial" w:cs="Arial"/>
                <w:sz w:val="24"/>
                <w:szCs w:val="24"/>
                <w:vertAlign w:val="baseline"/>
                <w:lang w:val="en-US" w:eastAsia="zh-CN"/>
              </w:rPr>
              <w:t>天线，放大器，线缆都需进行校准，且提供有CNAS资质的校准证书。</w:t>
            </w:r>
          </w:p>
        </w:tc>
        <w:tc>
          <w:tcPr>
            <w:tcW w:w="1799" w:type="dxa"/>
            <w:vAlign w:val="center"/>
          </w:tcPr>
          <w:p w14:paraId="2264A4EE">
            <w:pPr>
              <w:widowControl w:val="0"/>
              <w:numPr>
                <w:ilvl w:val="0"/>
                <w:numId w:val="0"/>
              </w:numPr>
              <w:spacing w:line="360" w:lineRule="auto"/>
              <w:jc w:val="center"/>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1</w:t>
            </w:r>
          </w:p>
        </w:tc>
      </w:tr>
      <w:tr w14:paraId="227B6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770" w:type="dxa"/>
            <w:vAlign w:val="center"/>
          </w:tcPr>
          <w:p w14:paraId="1C738432">
            <w:pPr>
              <w:widowControl w:val="0"/>
              <w:numPr>
                <w:ilvl w:val="0"/>
                <w:numId w:val="0"/>
              </w:numPr>
              <w:spacing w:line="360" w:lineRule="auto"/>
              <w:ind w:left="0" w:leftChars="0" w:firstLine="0" w:firstLineChars="0"/>
              <w:jc w:val="center"/>
              <w:rPr>
                <w:rFonts w:hint="default" w:ascii="Arial" w:hAnsi="Arial" w:cs="Arial" w:eastAsiaTheme="minorEastAsia"/>
                <w:kern w:val="2"/>
                <w:sz w:val="24"/>
                <w:szCs w:val="24"/>
                <w:vertAlign w:val="baseline"/>
                <w:lang w:val="en-US" w:eastAsia="zh-CN" w:bidi="ar-SA"/>
              </w:rPr>
            </w:pPr>
            <w:r>
              <w:rPr>
                <w:rFonts w:hint="eastAsia" w:ascii="Arial" w:hAnsi="Arial" w:cs="Arial"/>
                <w:sz w:val="24"/>
                <w:szCs w:val="24"/>
                <w:vertAlign w:val="baseline"/>
                <w:lang w:val="en-US" w:eastAsia="zh-CN"/>
              </w:rPr>
              <w:t>9</w:t>
            </w:r>
          </w:p>
        </w:tc>
        <w:tc>
          <w:tcPr>
            <w:tcW w:w="2625" w:type="dxa"/>
            <w:vAlign w:val="center"/>
          </w:tcPr>
          <w:p w14:paraId="44F3FD8B">
            <w:pPr>
              <w:widowControl w:val="0"/>
              <w:numPr>
                <w:ilvl w:val="0"/>
                <w:numId w:val="0"/>
              </w:numPr>
              <w:spacing w:line="360" w:lineRule="auto"/>
              <w:ind w:left="0" w:leftChars="0" w:firstLine="0" w:firstLineChars="0"/>
              <w:jc w:val="center"/>
              <w:rPr>
                <w:rFonts w:hint="eastAsia" w:ascii="Arial" w:hAnsi="Arial" w:cs="Arial" w:eastAsiaTheme="minorEastAsia"/>
                <w:kern w:val="2"/>
                <w:sz w:val="24"/>
                <w:szCs w:val="24"/>
                <w:vertAlign w:val="baseline"/>
                <w:lang w:val="en-US" w:eastAsia="zh-CN" w:bidi="ar-SA"/>
              </w:rPr>
            </w:pPr>
            <w:r>
              <w:rPr>
                <w:rFonts w:hint="eastAsia" w:ascii="Arial" w:hAnsi="Arial" w:cs="Arial"/>
                <w:sz w:val="24"/>
                <w:szCs w:val="24"/>
                <w:vertAlign w:val="baseline"/>
                <w:lang w:val="en-US" w:eastAsia="zh-CN"/>
              </w:rPr>
              <w:t>安装及培训</w:t>
            </w:r>
          </w:p>
        </w:tc>
        <w:tc>
          <w:tcPr>
            <w:tcW w:w="7980" w:type="dxa"/>
            <w:vAlign w:val="center"/>
          </w:tcPr>
          <w:p w14:paraId="365AE443">
            <w:pPr>
              <w:widowControl w:val="0"/>
              <w:numPr>
                <w:ilvl w:val="0"/>
                <w:numId w:val="0"/>
              </w:numPr>
              <w:spacing w:line="360" w:lineRule="auto"/>
              <w:ind w:left="0" w:leftChars="0" w:firstLine="0" w:firstLineChars="0"/>
              <w:jc w:val="center"/>
              <w:rPr>
                <w:rFonts w:hint="eastAsia" w:ascii="Arial" w:hAnsi="Arial" w:cs="Arial"/>
                <w:sz w:val="24"/>
                <w:szCs w:val="24"/>
                <w:vertAlign w:val="baseline"/>
                <w:lang w:val="en-US" w:eastAsia="zh-CN"/>
              </w:rPr>
            </w:pPr>
            <w:r>
              <w:rPr>
                <w:rFonts w:hint="default" w:ascii="Arial" w:hAnsi="Arial" w:cs="Arial"/>
                <w:sz w:val="24"/>
                <w:szCs w:val="24"/>
                <w:vertAlign w:val="baseline"/>
                <w:lang w:val="en-US" w:eastAsia="zh-CN"/>
              </w:rPr>
              <w:t>现场安装</w:t>
            </w:r>
            <w:r>
              <w:rPr>
                <w:rFonts w:hint="eastAsia" w:ascii="Arial" w:hAnsi="Arial" w:cs="Arial"/>
                <w:sz w:val="24"/>
                <w:szCs w:val="24"/>
                <w:vertAlign w:val="baseline"/>
                <w:lang w:val="en-US" w:eastAsia="zh-CN"/>
              </w:rPr>
              <w:t>、对相关人员进行</w:t>
            </w:r>
            <w:r>
              <w:rPr>
                <w:rFonts w:hint="default" w:ascii="Arial" w:hAnsi="Arial" w:cs="Arial"/>
                <w:sz w:val="24"/>
                <w:szCs w:val="24"/>
                <w:vertAlign w:val="baseline"/>
                <w:lang w:val="en-US" w:eastAsia="zh-CN"/>
              </w:rPr>
              <w:t>培训</w:t>
            </w:r>
            <w:r>
              <w:rPr>
                <w:rFonts w:hint="eastAsia" w:ascii="Arial" w:hAnsi="Arial" w:cs="Arial"/>
                <w:sz w:val="24"/>
                <w:szCs w:val="24"/>
                <w:vertAlign w:val="baseline"/>
                <w:lang w:val="en-US" w:eastAsia="zh-CN"/>
              </w:rPr>
              <w:t>，</w:t>
            </w:r>
          </w:p>
          <w:p w14:paraId="780F75AE">
            <w:pPr>
              <w:widowControl w:val="0"/>
              <w:numPr>
                <w:ilvl w:val="0"/>
                <w:numId w:val="0"/>
              </w:numPr>
              <w:spacing w:line="360" w:lineRule="auto"/>
              <w:ind w:left="0" w:leftChars="0" w:firstLine="0" w:firstLineChars="0"/>
              <w:jc w:val="center"/>
              <w:rPr>
                <w:rFonts w:hint="default" w:ascii="Arial" w:hAnsi="Arial" w:cs="Arial" w:eastAsiaTheme="minorEastAsia"/>
                <w:kern w:val="2"/>
                <w:sz w:val="24"/>
                <w:szCs w:val="24"/>
                <w:vertAlign w:val="baseline"/>
                <w:lang w:val="en-US" w:eastAsia="zh-CN" w:bidi="ar-SA"/>
              </w:rPr>
            </w:pPr>
            <w:r>
              <w:rPr>
                <w:rFonts w:hint="eastAsia" w:ascii="Arial" w:hAnsi="Arial" w:cs="Arial"/>
                <w:sz w:val="24"/>
                <w:szCs w:val="24"/>
                <w:vertAlign w:val="baseline"/>
                <w:lang w:val="en-US" w:eastAsia="zh-CN"/>
              </w:rPr>
              <w:t>直到工程师可以单独操作测试设备以及测试系统。</w:t>
            </w:r>
          </w:p>
        </w:tc>
        <w:tc>
          <w:tcPr>
            <w:tcW w:w="1799" w:type="dxa"/>
            <w:vAlign w:val="center"/>
          </w:tcPr>
          <w:p w14:paraId="3771D6E1">
            <w:pPr>
              <w:widowControl w:val="0"/>
              <w:numPr>
                <w:ilvl w:val="0"/>
                <w:numId w:val="0"/>
              </w:numPr>
              <w:spacing w:line="360" w:lineRule="auto"/>
              <w:jc w:val="center"/>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1</w:t>
            </w:r>
          </w:p>
        </w:tc>
      </w:tr>
      <w:tr w14:paraId="32D8A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770" w:type="dxa"/>
            <w:vAlign w:val="center"/>
          </w:tcPr>
          <w:p w14:paraId="6A35A235">
            <w:pPr>
              <w:widowControl w:val="0"/>
              <w:numPr>
                <w:ilvl w:val="0"/>
                <w:numId w:val="0"/>
              </w:numPr>
              <w:spacing w:line="360" w:lineRule="auto"/>
              <w:jc w:val="center"/>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10</w:t>
            </w:r>
          </w:p>
        </w:tc>
        <w:tc>
          <w:tcPr>
            <w:tcW w:w="2625" w:type="dxa"/>
            <w:vAlign w:val="center"/>
          </w:tcPr>
          <w:p w14:paraId="6EAA8BBD">
            <w:pPr>
              <w:widowControl w:val="0"/>
              <w:numPr>
                <w:ilvl w:val="0"/>
                <w:numId w:val="0"/>
              </w:numPr>
              <w:spacing w:line="360" w:lineRule="auto"/>
              <w:ind w:left="0" w:leftChars="0" w:firstLine="0" w:firstLineChars="0"/>
              <w:jc w:val="center"/>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实验室智能管理系统（可选）</w:t>
            </w:r>
          </w:p>
        </w:tc>
        <w:tc>
          <w:tcPr>
            <w:tcW w:w="7980" w:type="dxa"/>
            <w:vAlign w:val="center"/>
          </w:tcPr>
          <w:p w14:paraId="6A003E79">
            <w:pPr>
              <w:widowControl w:val="0"/>
              <w:numPr>
                <w:ilvl w:val="0"/>
                <w:numId w:val="0"/>
              </w:numPr>
              <w:spacing w:line="360" w:lineRule="auto"/>
              <w:ind w:left="0" w:leftChars="0" w:firstLine="0" w:firstLineChars="0"/>
              <w:jc w:val="center"/>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以</w:t>
            </w:r>
            <w:r>
              <w:rPr>
                <w:rFonts w:hint="default" w:ascii="Arial" w:hAnsi="Arial" w:cs="Arial"/>
                <w:sz w:val="24"/>
                <w:szCs w:val="24"/>
                <w:vertAlign w:val="baseline"/>
                <w:lang w:val="en-US" w:eastAsia="zh-CN"/>
              </w:rPr>
              <w:t>日历的形式，展示系统内用户的计划排班情况，</w:t>
            </w:r>
          </w:p>
          <w:p w14:paraId="02F43817">
            <w:pPr>
              <w:widowControl w:val="0"/>
              <w:numPr>
                <w:ilvl w:val="0"/>
                <w:numId w:val="0"/>
              </w:numPr>
              <w:spacing w:line="360" w:lineRule="auto"/>
              <w:ind w:left="0" w:leftChars="0" w:firstLine="0" w:firstLineChars="0"/>
              <w:jc w:val="center"/>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使用多种视图展示，方便用户快速查看排班信息；</w:t>
            </w:r>
          </w:p>
          <w:p w14:paraId="25CB9806">
            <w:pPr>
              <w:widowControl w:val="0"/>
              <w:numPr>
                <w:ilvl w:val="0"/>
                <w:numId w:val="0"/>
              </w:numPr>
              <w:spacing w:line="360" w:lineRule="auto"/>
              <w:ind w:left="0" w:leftChars="0" w:firstLine="0" w:firstLineChars="0"/>
              <w:jc w:val="center"/>
              <w:rPr>
                <w:rFonts w:hint="default" w:ascii="Arial" w:hAnsi="Arial" w:cs="Arial"/>
                <w:sz w:val="24"/>
                <w:szCs w:val="24"/>
                <w:vertAlign w:val="baseline"/>
                <w:lang w:val="en-US" w:eastAsia="zh-CN"/>
              </w:rPr>
            </w:pPr>
            <w:r>
              <w:rPr>
                <w:rFonts w:hint="default" w:ascii="Arial" w:hAnsi="Arial" w:cs="Arial"/>
                <w:sz w:val="24"/>
                <w:szCs w:val="24"/>
                <w:vertAlign w:val="baseline"/>
                <w:lang w:val="en-US" w:eastAsia="zh-CN"/>
              </w:rPr>
              <w:t>同时提供多</w:t>
            </w:r>
            <w:r>
              <w:rPr>
                <w:rFonts w:hint="eastAsia" w:ascii="Arial" w:hAnsi="Arial" w:cs="Arial"/>
                <w:sz w:val="24"/>
                <w:szCs w:val="24"/>
                <w:vertAlign w:val="baseline"/>
                <w:lang w:val="en-US" w:eastAsia="zh-CN"/>
              </w:rPr>
              <w:t>种</w:t>
            </w:r>
            <w:r>
              <w:rPr>
                <w:rFonts w:hint="default" w:ascii="Arial" w:hAnsi="Arial" w:cs="Arial"/>
                <w:sz w:val="24"/>
                <w:szCs w:val="24"/>
                <w:vertAlign w:val="baseline"/>
                <w:lang w:val="en-US" w:eastAsia="zh-CN"/>
              </w:rPr>
              <w:t>的查询条件，</w:t>
            </w:r>
            <w:r>
              <w:rPr>
                <w:rFonts w:hint="eastAsia" w:ascii="Arial" w:hAnsi="Arial" w:cs="Arial"/>
                <w:sz w:val="24"/>
                <w:szCs w:val="24"/>
                <w:vertAlign w:val="baseline"/>
                <w:lang w:val="en-US" w:eastAsia="zh-CN"/>
              </w:rPr>
              <w:t>以</w:t>
            </w:r>
            <w:r>
              <w:rPr>
                <w:rFonts w:hint="default" w:ascii="Arial" w:hAnsi="Arial" w:cs="Arial"/>
                <w:sz w:val="24"/>
                <w:szCs w:val="24"/>
                <w:vertAlign w:val="baseline"/>
                <w:lang w:val="en-US" w:eastAsia="zh-CN"/>
              </w:rPr>
              <w:t>满足用户的查询检索需要。</w:t>
            </w:r>
          </w:p>
        </w:tc>
        <w:tc>
          <w:tcPr>
            <w:tcW w:w="1799" w:type="dxa"/>
            <w:vAlign w:val="center"/>
          </w:tcPr>
          <w:p w14:paraId="2DF5FF49">
            <w:pPr>
              <w:widowControl w:val="0"/>
              <w:numPr>
                <w:ilvl w:val="0"/>
                <w:numId w:val="0"/>
              </w:numPr>
              <w:spacing w:line="360" w:lineRule="auto"/>
              <w:jc w:val="center"/>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1</w:t>
            </w:r>
          </w:p>
        </w:tc>
      </w:tr>
    </w:tbl>
    <w:p w14:paraId="104B3443">
      <w:pPr>
        <w:widowControl w:val="0"/>
        <w:numPr>
          <w:ilvl w:val="0"/>
          <w:numId w:val="0"/>
        </w:numPr>
        <w:spacing w:line="360" w:lineRule="auto"/>
        <w:jc w:val="both"/>
        <w:rPr>
          <w:rFonts w:hint="eastAsia" w:ascii="Arial" w:hAnsi="Arial" w:cs="Arial"/>
          <w:sz w:val="28"/>
          <w:szCs w:val="28"/>
          <w:lang w:val="en-US" w:eastAsia="zh-CN"/>
        </w:rPr>
      </w:pPr>
      <w:r>
        <w:rPr>
          <w:rFonts w:hint="eastAsia" w:ascii="Arial" w:hAnsi="Arial" w:cs="Arial"/>
          <w:sz w:val="28"/>
          <w:szCs w:val="28"/>
          <w:lang w:val="en-US" w:eastAsia="zh-CN"/>
        </w:rPr>
        <w:t>（注：甲方已有EMC设备：ESR3接收机、AC-LISN NNLK8129、DC-LISN PVDC 8301）</w:t>
      </w:r>
    </w:p>
    <w:p w14:paraId="6003F873">
      <w:pPr>
        <w:pStyle w:val="2"/>
        <w:rPr>
          <w:rFonts w:hint="eastAsia" w:ascii="Arial" w:hAnsi="Arial" w:cs="Arial"/>
          <w:sz w:val="24"/>
          <w:szCs w:val="24"/>
          <w:lang w:val="en-US" w:eastAsia="zh-CN"/>
        </w:rPr>
      </w:pPr>
    </w:p>
    <w:p w14:paraId="5B48A260">
      <w:pPr>
        <w:pStyle w:val="2"/>
        <w:rPr>
          <w:rFonts w:hint="eastAsia" w:ascii="Arial" w:hAnsi="Arial" w:cs="Arial"/>
          <w:sz w:val="24"/>
          <w:szCs w:val="24"/>
          <w:lang w:val="en-US" w:eastAsia="zh-CN"/>
        </w:rPr>
      </w:pPr>
    </w:p>
    <w:p w14:paraId="06F6AD6B">
      <w:pPr>
        <w:pStyle w:val="2"/>
        <w:rPr>
          <w:rFonts w:hint="eastAsia" w:ascii="Arial" w:hAnsi="Arial" w:cs="Arial"/>
          <w:sz w:val="24"/>
          <w:szCs w:val="24"/>
          <w:lang w:val="en-US" w:eastAsia="zh-CN"/>
        </w:rPr>
      </w:pPr>
    </w:p>
    <w:p w14:paraId="0C3EB7CB">
      <w:pPr>
        <w:pStyle w:val="2"/>
        <w:numPr>
          <w:ilvl w:val="0"/>
          <w:numId w:val="2"/>
        </w:numPr>
        <w:ind w:left="0" w:leftChars="0" w:firstLine="0" w:firstLineChars="0"/>
        <w:rPr>
          <w:rFonts w:hint="eastAsia" w:ascii="Arial" w:hAnsi="Arial" w:cs="Arial"/>
          <w:color w:val="000000"/>
          <w:sz w:val="24"/>
          <w:szCs w:val="24"/>
          <w:lang w:val="en-US" w:eastAsia="zh-CN"/>
        </w:rPr>
      </w:pPr>
      <w:r>
        <w:rPr>
          <w:rFonts w:hint="eastAsia" w:ascii="Arial" w:hAnsi="Arial" w:cs="Arial"/>
          <w:color w:val="000000"/>
          <w:sz w:val="24"/>
          <w:szCs w:val="24"/>
          <w:lang w:val="en-US" w:eastAsia="zh-CN"/>
        </w:rPr>
        <w:t>验收标准：</w:t>
      </w:r>
    </w:p>
    <w:p w14:paraId="5CC70FBF">
      <w:pPr>
        <w:widowControl w:val="0"/>
        <w:numPr>
          <w:ilvl w:val="0"/>
          <w:numId w:val="0"/>
        </w:numPr>
        <w:spacing w:line="360" w:lineRule="auto"/>
        <w:ind w:leftChars="0" w:firstLine="480" w:firstLineChars="200"/>
        <w:jc w:val="both"/>
        <w:rPr>
          <w:rFonts w:hint="eastAsia" w:ascii="Arial" w:hAnsi="Arial" w:cs="Arial"/>
          <w:sz w:val="24"/>
          <w:szCs w:val="24"/>
          <w:highlight w:val="none"/>
          <w:lang w:val="en-US" w:eastAsia="zh-CN"/>
        </w:rPr>
      </w:pPr>
      <w:r>
        <w:rPr>
          <w:rFonts w:hint="eastAsia" w:ascii="宋体" w:hAnsi="宋体" w:eastAsia="宋体" w:cs="宋体"/>
          <w:sz w:val="24"/>
          <w:szCs w:val="24"/>
          <w:highlight w:val="none"/>
          <w:lang w:val="en-US" w:eastAsia="zh-CN"/>
        </w:rPr>
        <w:t>须同时满足以下要求</w:t>
      </w:r>
      <w:r>
        <w:rPr>
          <w:rFonts w:hint="eastAsia" w:ascii="宋体" w:hAnsi="宋体" w:cs="宋体"/>
          <w:sz w:val="24"/>
          <w:szCs w:val="24"/>
          <w:highlight w:val="none"/>
          <w:lang w:val="en-US" w:eastAsia="zh-CN"/>
        </w:rPr>
        <w:t>且提供含CNAS资质的校准报告。</w:t>
      </w:r>
      <w:r>
        <w:rPr>
          <w:rFonts w:hint="eastAsia" w:ascii="宋体" w:hAnsi="宋体" w:eastAsia="宋体" w:cs="宋体"/>
          <w:sz w:val="24"/>
          <w:szCs w:val="24"/>
          <w:highlight w:val="none"/>
          <w:lang w:val="en-US" w:eastAsia="zh-CN"/>
        </w:rPr>
        <w:t xml:space="preserve"> </w:t>
      </w:r>
    </w:p>
    <w:p w14:paraId="09823F97">
      <w:pPr>
        <w:widowControl w:val="0"/>
        <w:numPr>
          <w:ilvl w:val="0"/>
          <w:numId w:val="5"/>
        </w:num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屏蔽效能SE</w:t>
      </w:r>
    </w:p>
    <w:p w14:paraId="197F63C7">
      <w:pPr>
        <w:widowControl w:val="0"/>
        <w:numPr>
          <w:ilvl w:val="0"/>
          <w:numId w:val="0"/>
        </w:num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测试频率范围为14kHz-</w:t>
      </w:r>
      <w:r>
        <w:rPr>
          <w:rFonts w:hint="eastAsia" w:ascii="宋体" w:hAnsi="宋体" w:cs="宋体"/>
          <w:sz w:val="24"/>
          <w:szCs w:val="24"/>
          <w:lang w:val="en-US" w:eastAsia="zh-CN"/>
        </w:rPr>
        <w:t>18</w:t>
      </w:r>
      <w:r>
        <w:rPr>
          <w:rFonts w:hint="eastAsia" w:ascii="宋体" w:hAnsi="宋体" w:eastAsia="宋体" w:cs="宋体"/>
          <w:sz w:val="24"/>
          <w:szCs w:val="24"/>
          <w:lang w:val="en-US" w:eastAsia="zh-CN"/>
        </w:rPr>
        <w:t xml:space="preserve">GHz, 按照EN50147-1和GB/T12190最新标准的规定进行测试，屏蔽性能满足以下要求：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1"/>
        <w:gridCol w:w="2551"/>
        <w:gridCol w:w="2551"/>
        <w:gridCol w:w="2551"/>
      </w:tblGrid>
      <w:tr w14:paraId="53CB3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51" w:type="dxa"/>
            <w:vAlign w:val="center"/>
          </w:tcPr>
          <w:p w14:paraId="00CA0D1B">
            <w:pPr>
              <w:jc w:val="center"/>
              <w:rPr>
                <w:rFonts w:hint="default" w:ascii="Arial" w:hAnsi="Arial" w:cs="Arial" w:eastAsiaTheme="minorEastAsia"/>
                <w:kern w:val="2"/>
                <w:sz w:val="24"/>
                <w:szCs w:val="24"/>
                <w:lang w:val="en-US" w:eastAsia="zh-CN" w:bidi="ar-SA"/>
              </w:rPr>
            </w:pPr>
            <w:r>
              <w:rPr>
                <w:rFonts w:hint="default" w:ascii="Arial" w:hAnsi="Arial" w:cs="Arial"/>
                <w:sz w:val="24"/>
                <w:szCs w:val="24"/>
              </w:rPr>
              <w:t>频点</w:t>
            </w:r>
          </w:p>
        </w:tc>
        <w:tc>
          <w:tcPr>
            <w:tcW w:w="2551" w:type="dxa"/>
            <w:vAlign w:val="center"/>
          </w:tcPr>
          <w:p w14:paraId="10C0FDF9">
            <w:pPr>
              <w:jc w:val="center"/>
              <w:rPr>
                <w:rFonts w:hint="default" w:ascii="Arial" w:hAnsi="Arial" w:cs="Arial" w:eastAsiaTheme="minorEastAsia"/>
                <w:kern w:val="2"/>
                <w:sz w:val="24"/>
                <w:szCs w:val="24"/>
                <w:lang w:val="en-US" w:eastAsia="zh-CN" w:bidi="ar-SA"/>
              </w:rPr>
            </w:pPr>
            <w:r>
              <w:rPr>
                <w:rFonts w:hint="default" w:ascii="Arial" w:hAnsi="Arial" w:cs="Arial"/>
                <w:sz w:val="24"/>
                <w:szCs w:val="24"/>
              </w:rPr>
              <w:t>屏蔽效能</w:t>
            </w:r>
          </w:p>
        </w:tc>
        <w:tc>
          <w:tcPr>
            <w:tcW w:w="2551" w:type="dxa"/>
            <w:vAlign w:val="center"/>
          </w:tcPr>
          <w:p w14:paraId="6AE745A4">
            <w:pPr>
              <w:jc w:val="center"/>
              <w:rPr>
                <w:rFonts w:hint="default" w:ascii="Arial" w:hAnsi="Arial" w:cs="Arial" w:eastAsiaTheme="minorEastAsia"/>
                <w:kern w:val="2"/>
                <w:sz w:val="24"/>
                <w:szCs w:val="24"/>
                <w:lang w:val="en-US" w:eastAsia="zh-CN" w:bidi="ar-SA"/>
              </w:rPr>
            </w:pPr>
            <w:r>
              <w:rPr>
                <w:rFonts w:hint="default" w:ascii="Arial" w:hAnsi="Arial" w:cs="Arial"/>
                <w:sz w:val="24"/>
                <w:szCs w:val="24"/>
              </w:rPr>
              <w:t>频点</w:t>
            </w:r>
          </w:p>
        </w:tc>
        <w:tc>
          <w:tcPr>
            <w:tcW w:w="2551" w:type="dxa"/>
            <w:vAlign w:val="center"/>
          </w:tcPr>
          <w:p w14:paraId="713674DF">
            <w:pPr>
              <w:jc w:val="center"/>
              <w:rPr>
                <w:rFonts w:hint="default" w:ascii="Arial" w:hAnsi="Arial" w:cs="Arial" w:eastAsiaTheme="minorEastAsia"/>
                <w:kern w:val="2"/>
                <w:sz w:val="24"/>
                <w:szCs w:val="24"/>
                <w:lang w:val="en-US" w:eastAsia="zh-CN" w:bidi="ar-SA"/>
              </w:rPr>
            </w:pPr>
            <w:r>
              <w:rPr>
                <w:rFonts w:hint="default" w:ascii="Arial" w:hAnsi="Arial" w:cs="Arial"/>
                <w:sz w:val="24"/>
                <w:szCs w:val="24"/>
              </w:rPr>
              <w:t>屏蔽效能</w:t>
            </w:r>
          </w:p>
        </w:tc>
      </w:tr>
      <w:tr w14:paraId="46CFF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51" w:type="dxa"/>
            <w:vAlign w:val="center"/>
          </w:tcPr>
          <w:p w14:paraId="1A98CD30">
            <w:pPr>
              <w:jc w:val="center"/>
              <w:rPr>
                <w:rFonts w:hint="default" w:ascii="Arial" w:hAnsi="Arial" w:cs="Arial" w:eastAsiaTheme="minorEastAsia"/>
                <w:kern w:val="2"/>
                <w:sz w:val="24"/>
                <w:szCs w:val="24"/>
                <w:lang w:val="en-US" w:eastAsia="zh-CN" w:bidi="ar-SA"/>
              </w:rPr>
            </w:pPr>
            <w:r>
              <w:rPr>
                <w:rFonts w:hint="default" w:ascii="Arial" w:hAnsi="Arial" w:cs="Arial"/>
                <w:sz w:val="24"/>
                <w:szCs w:val="24"/>
              </w:rPr>
              <w:t>14 kHz（磁场）</w:t>
            </w:r>
          </w:p>
        </w:tc>
        <w:tc>
          <w:tcPr>
            <w:tcW w:w="2551" w:type="dxa"/>
            <w:vAlign w:val="center"/>
          </w:tcPr>
          <w:p w14:paraId="54424B7B">
            <w:pPr>
              <w:jc w:val="center"/>
              <w:rPr>
                <w:rFonts w:hint="default" w:ascii="Arial" w:hAnsi="Arial" w:cs="Arial" w:eastAsiaTheme="minorEastAsia"/>
                <w:kern w:val="2"/>
                <w:sz w:val="24"/>
                <w:szCs w:val="24"/>
                <w:lang w:val="en-US" w:eastAsia="zh-CN" w:bidi="ar-SA"/>
              </w:rPr>
            </w:pPr>
            <w:r>
              <w:rPr>
                <w:rFonts w:hint="default" w:ascii="Arial" w:hAnsi="Arial" w:cs="Arial"/>
                <w:sz w:val="24"/>
                <w:szCs w:val="24"/>
              </w:rPr>
              <w:t>≥75dB</w:t>
            </w:r>
          </w:p>
        </w:tc>
        <w:tc>
          <w:tcPr>
            <w:tcW w:w="2551" w:type="dxa"/>
            <w:vAlign w:val="center"/>
          </w:tcPr>
          <w:p w14:paraId="01455864">
            <w:pPr>
              <w:jc w:val="center"/>
              <w:rPr>
                <w:rFonts w:hint="default" w:ascii="Arial" w:hAnsi="Arial" w:cs="Arial" w:eastAsiaTheme="minorEastAsia"/>
                <w:kern w:val="2"/>
                <w:sz w:val="24"/>
                <w:szCs w:val="24"/>
                <w:lang w:val="en-US" w:eastAsia="zh-CN" w:bidi="ar-SA"/>
              </w:rPr>
            </w:pPr>
            <w:r>
              <w:rPr>
                <w:rFonts w:hint="default" w:ascii="Arial" w:hAnsi="Arial" w:cs="Arial"/>
                <w:sz w:val="24"/>
                <w:szCs w:val="24"/>
              </w:rPr>
              <w:t>950 MHz（电场）</w:t>
            </w:r>
          </w:p>
        </w:tc>
        <w:tc>
          <w:tcPr>
            <w:tcW w:w="2551" w:type="dxa"/>
            <w:vAlign w:val="center"/>
          </w:tcPr>
          <w:p w14:paraId="73559034">
            <w:pPr>
              <w:jc w:val="center"/>
              <w:rPr>
                <w:rFonts w:hint="default" w:ascii="Arial" w:hAnsi="Arial" w:cs="Arial" w:eastAsiaTheme="minorEastAsia"/>
                <w:kern w:val="2"/>
                <w:sz w:val="24"/>
                <w:szCs w:val="24"/>
                <w:lang w:val="en-US" w:eastAsia="zh-CN" w:bidi="ar-SA"/>
              </w:rPr>
            </w:pPr>
            <w:r>
              <w:rPr>
                <w:rFonts w:hint="default" w:ascii="Arial" w:hAnsi="Arial" w:cs="Arial"/>
                <w:sz w:val="24"/>
                <w:szCs w:val="24"/>
              </w:rPr>
              <w:t>≥100dB</w:t>
            </w:r>
          </w:p>
        </w:tc>
      </w:tr>
      <w:tr w14:paraId="7DEF8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51" w:type="dxa"/>
            <w:vAlign w:val="center"/>
          </w:tcPr>
          <w:p w14:paraId="20FAD48E">
            <w:pPr>
              <w:jc w:val="center"/>
              <w:rPr>
                <w:rFonts w:hint="default" w:ascii="Arial" w:hAnsi="Arial" w:cs="Arial" w:eastAsiaTheme="minorEastAsia"/>
                <w:kern w:val="2"/>
                <w:sz w:val="24"/>
                <w:szCs w:val="24"/>
                <w:lang w:val="en-US" w:eastAsia="zh-CN" w:bidi="ar-SA"/>
              </w:rPr>
            </w:pPr>
            <w:r>
              <w:rPr>
                <w:rFonts w:hint="default" w:ascii="Arial" w:hAnsi="Arial" w:cs="Arial"/>
                <w:sz w:val="24"/>
                <w:szCs w:val="24"/>
              </w:rPr>
              <w:t>150 kHz（磁场）</w:t>
            </w:r>
          </w:p>
        </w:tc>
        <w:tc>
          <w:tcPr>
            <w:tcW w:w="2551" w:type="dxa"/>
            <w:vAlign w:val="center"/>
          </w:tcPr>
          <w:p w14:paraId="4B17F9E1">
            <w:pPr>
              <w:jc w:val="center"/>
              <w:rPr>
                <w:rFonts w:hint="default" w:ascii="Arial" w:hAnsi="Arial" w:cs="Arial" w:eastAsiaTheme="minorEastAsia"/>
                <w:kern w:val="2"/>
                <w:sz w:val="24"/>
                <w:szCs w:val="24"/>
                <w:lang w:val="en-US" w:eastAsia="zh-CN" w:bidi="ar-SA"/>
              </w:rPr>
            </w:pPr>
            <w:r>
              <w:rPr>
                <w:rFonts w:hint="default" w:ascii="Arial" w:hAnsi="Arial" w:cs="Arial"/>
                <w:sz w:val="24"/>
                <w:szCs w:val="24"/>
              </w:rPr>
              <w:t>≥100dB</w:t>
            </w:r>
          </w:p>
        </w:tc>
        <w:tc>
          <w:tcPr>
            <w:tcW w:w="2551" w:type="dxa"/>
            <w:vAlign w:val="center"/>
          </w:tcPr>
          <w:p w14:paraId="6B8F100F">
            <w:pPr>
              <w:jc w:val="center"/>
              <w:rPr>
                <w:rFonts w:hint="default" w:ascii="Arial" w:hAnsi="Arial" w:cs="Arial" w:eastAsiaTheme="minorEastAsia"/>
                <w:kern w:val="2"/>
                <w:sz w:val="24"/>
                <w:szCs w:val="24"/>
                <w:lang w:val="en-US" w:eastAsia="zh-CN" w:bidi="ar-SA"/>
              </w:rPr>
            </w:pPr>
            <w:r>
              <w:rPr>
                <w:rFonts w:hint="default" w:ascii="Arial" w:hAnsi="Arial" w:cs="Arial"/>
                <w:sz w:val="24"/>
                <w:szCs w:val="24"/>
              </w:rPr>
              <w:t>3 GHz（电场）</w:t>
            </w:r>
          </w:p>
        </w:tc>
        <w:tc>
          <w:tcPr>
            <w:tcW w:w="2551" w:type="dxa"/>
            <w:vAlign w:val="center"/>
          </w:tcPr>
          <w:p w14:paraId="0C344291">
            <w:pPr>
              <w:jc w:val="center"/>
              <w:rPr>
                <w:rFonts w:hint="default" w:ascii="Arial" w:hAnsi="Arial" w:cs="Arial" w:eastAsiaTheme="minorEastAsia"/>
                <w:kern w:val="2"/>
                <w:sz w:val="24"/>
                <w:szCs w:val="24"/>
                <w:lang w:val="en-US" w:eastAsia="zh-CN" w:bidi="ar-SA"/>
              </w:rPr>
            </w:pPr>
            <w:r>
              <w:rPr>
                <w:rFonts w:hint="default" w:ascii="Arial" w:hAnsi="Arial" w:cs="Arial"/>
                <w:sz w:val="24"/>
                <w:szCs w:val="24"/>
              </w:rPr>
              <w:t>≥100dB</w:t>
            </w:r>
          </w:p>
        </w:tc>
      </w:tr>
      <w:tr w14:paraId="0A5F6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51" w:type="dxa"/>
            <w:vAlign w:val="center"/>
          </w:tcPr>
          <w:p w14:paraId="51320052">
            <w:pPr>
              <w:jc w:val="center"/>
              <w:rPr>
                <w:rFonts w:hint="default" w:ascii="Arial" w:hAnsi="Arial" w:cs="Arial" w:eastAsiaTheme="minorEastAsia"/>
                <w:kern w:val="2"/>
                <w:sz w:val="24"/>
                <w:szCs w:val="24"/>
                <w:lang w:val="en-US" w:eastAsia="zh-CN" w:bidi="ar-SA"/>
              </w:rPr>
            </w:pPr>
            <w:r>
              <w:rPr>
                <w:rFonts w:hint="default" w:ascii="Arial" w:hAnsi="Arial" w:cs="Arial"/>
                <w:sz w:val="24"/>
                <w:szCs w:val="24"/>
              </w:rPr>
              <w:t>15 MHz（磁场）</w:t>
            </w:r>
          </w:p>
        </w:tc>
        <w:tc>
          <w:tcPr>
            <w:tcW w:w="2551" w:type="dxa"/>
            <w:vAlign w:val="center"/>
          </w:tcPr>
          <w:p w14:paraId="68F1E03B">
            <w:pPr>
              <w:jc w:val="center"/>
              <w:rPr>
                <w:rFonts w:hint="default" w:ascii="Arial" w:hAnsi="Arial" w:cs="Arial" w:eastAsiaTheme="minorEastAsia"/>
                <w:kern w:val="2"/>
                <w:sz w:val="24"/>
                <w:szCs w:val="24"/>
                <w:lang w:val="en-US" w:eastAsia="zh-CN" w:bidi="ar-SA"/>
              </w:rPr>
            </w:pPr>
            <w:r>
              <w:rPr>
                <w:rFonts w:hint="default" w:ascii="Arial" w:hAnsi="Arial" w:cs="Arial"/>
                <w:sz w:val="24"/>
                <w:szCs w:val="24"/>
              </w:rPr>
              <w:t>≥100dB</w:t>
            </w:r>
          </w:p>
        </w:tc>
        <w:tc>
          <w:tcPr>
            <w:tcW w:w="2551" w:type="dxa"/>
            <w:vAlign w:val="center"/>
          </w:tcPr>
          <w:p w14:paraId="35E9BADB">
            <w:pPr>
              <w:jc w:val="center"/>
              <w:rPr>
                <w:rFonts w:hint="default" w:ascii="Arial" w:hAnsi="Arial" w:cs="Arial" w:eastAsiaTheme="minorEastAsia"/>
                <w:kern w:val="2"/>
                <w:sz w:val="24"/>
                <w:szCs w:val="24"/>
                <w:lang w:val="en-US" w:eastAsia="zh-CN" w:bidi="ar-SA"/>
              </w:rPr>
            </w:pPr>
            <w:r>
              <w:rPr>
                <w:rFonts w:hint="default" w:ascii="Arial" w:hAnsi="Arial" w:cs="Arial"/>
                <w:sz w:val="24"/>
                <w:szCs w:val="24"/>
              </w:rPr>
              <w:t>6 GHz（电场）</w:t>
            </w:r>
          </w:p>
        </w:tc>
        <w:tc>
          <w:tcPr>
            <w:tcW w:w="2551" w:type="dxa"/>
            <w:vAlign w:val="center"/>
          </w:tcPr>
          <w:p w14:paraId="73E77363">
            <w:pPr>
              <w:jc w:val="center"/>
              <w:rPr>
                <w:rFonts w:hint="default" w:ascii="Arial" w:hAnsi="Arial" w:cs="Arial" w:eastAsiaTheme="minorEastAsia"/>
                <w:kern w:val="2"/>
                <w:sz w:val="24"/>
                <w:szCs w:val="24"/>
                <w:lang w:val="en-US" w:eastAsia="zh-CN" w:bidi="ar-SA"/>
              </w:rPr>
            </w:pPr>
            <w:r>
              <w:rPr>
                <w:rFonts w:hint="default" w:ascii="Arial" w:hAnsi="Arial" w:cs="Arial"/>
                <w:sz w:val="24"/>
                <w:szCs w:val="24"/>
              </w:rPr>
              <w:t>≥100dB</w:t>
            </w:r>
          </w:p>
        </w:tc>
      </w:tr>
      <w:tr w14:paraId="619D9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51" w:type="dxa"/>
            <w:vAlign w:val="center"/>
          </w:tcPr>
          <w:p w14:paraId="60A57F2C">
            <w:pPr>
              <w:jc w:val="center"/>
              <w:rPr>
                <w:rFonts w:hint="default" w:ascii="Arial" w:hAnsi="Arial" w:cs="Arial" w:eastAsiaTheme="minorEastAsia"/>
                <w:kern w:val="2"/>
                <w:sz w:val="24"/>
                <w:szCs w:val="24"/>
                <w:lang w:val="en-US" w:eastAsia="zh-CN" w:bidi="ar-SA"/>
              </w:rPr>
            </w:pPr>
            <w:r>
              <w:rPr>
                <w:rFonts w:hint="default" w:ascii="Arial" w:hAnsi="Arial" w:cs="Arial"/>
                <w:sz w:val="24"/>
                <w:szCs w:val="24"/>
              </w:rPr>
              <w:t>100 MHz（电场）</w:t>
            </w:r>
          </w:p>
        </w:tc>
        <w:tc>
          <w:tcPr>
            <w:tcW w:w="2551" w:type="dxa"/>
            <w:vAlign w:val="center"/>
          </w:tcPr>
          <w:p w14:paraId="4E9E22C8">
            <w:pPr>
              <w:jc w:val="center"/>
              <w:rPr>
                <w:rFonts w:hint="default" w:ascii="Arial" w:hAnsi="Arial" w:cs="Arial" w:eastAsiaTheme="minorEastAsia"/>
                <w:kern w:val="2"/>
                <w:sz w:val="24"/>
                <w:szCs w:val="24"/>
                <w:lang w:val="en-US" w:eastAsia="zh-CN" w:bidi="ar-SA"/>
              </w:rPr>
            </w:pPr>
            <w:r>
              <w:rPr>
                <w:rFonts w:hint="default" w:ascii="Arial" w:hAnsi="Arial" w:cs="Arial"/>
                <w:sz w:val="24"/>
                <w:szCs w:val="24"/>
              </w:rPr>
              <w:t>≥100dB</w:t>
            </w:r>
          </w:p>
        </w:tc>
        <w:tc>
          <w:tcPr>
            <w:tcW w:w="2551" w:type="dxa"/>
            <w:vAlign w:val="center"/>
          </w:tcPr>
          <w:p w14:paraId="601561A4">
            <w:pPr>
              <w:jc w:val="center"/>
              <w:rPr>
                <w:rFonts w:hint="default" w:ascii="Arial" w:hAnsi="Arial" w:cs="Arial" w:eastAsiaTheme="minorEastAsia"/>
                <w:kern w:val="2"/>
                <w:sz w:val="24"/>
                <w:szCs w:val="24"/>
                <w:lang w:val="en-US" w:eastAsia="zh-CN" w:bidi="ar-SA"/>
              </w:rPr>
            </w:pPr>
            <w:r>
              <w:rPr>
                <w:rFonts w:hint="default" w:ascii="Arial" w:hAnsi="Arial" w:cs="Arial"/>
                <w:sz w:val="24"/>
                <w:szCs w:val="24"/>
              </w:rPr>
              <w:t>10 GHz（电场）</w:t>
            </w:r>
          </w:p>
        </w:tc>
        <w:tc>
          <w:tcPr>
            <w:tcW w:w="2551" w:type="dxa"/>
            <w:vAlign w:val="center"/>
          </w:tcPr>
          <w:p w14:paraId="402FC050">
            <w:pPr>
              <w:jc w:val="center"/>
              <w:rPr>
                <w:rFonts w:hint="default" w:ascii="Arial" w:hAnsi="Arial" w:cs="Arial" w:eastAsiaTheme="minorEastAsia"/>
                <w:kern w:val="2"/>
                <w:sz w:val="24"/>
                <w:szCs w:val="24"/>
                <w:lang w:val="en-US" w:eastAsia="zh-CN" w:bidi="ar-SA"/>
              </w:rPr>
            </w:pPr>
            <w:r>
              <w:rPr>
                <w:rFonts w:hint="default" w:ascii="Arial" w:hAnsi="Arial" w:cs="Arial"/>
                <w:sz w:val="24"/>
                <w:szCs w:val="24"/>
              </w:rPr>
              <w:t>≥100dB</w:t>
            </w:r>
          </w:p>
        </w:tc>
      </w:tr>
      <w:tr w14:paraId="0CC9E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51" w:type="dxa"/>
            <w:vAlign w:val="center"/>
          </w:tcPr>
          <w:p w14:paraId="6125F11C">
            <w:pPr>
              <w:jc w:val="center"/>
              <w:rPr>
                <w:rFonts w:hint="default" w:ascii="Arial" w:hAnsi="Arial" w:cs="Arial" w:eastAsiaTheme="minorEastAsia"/>
                <w:kern w:val="2"/>
                <w:sz w:val="24"/>
                <w:szCs w:val="24"/>
                <w:lang w:val="en-US" w:eastAsia="zh-CN" w:bidi="ar-SA"/>
              </w:rPr>
            </w:pPr>
            <w:r>
              <w:rPr>
                <w:rFonts w:hint="default" w:ascii="Arial" w:hAnsi="Arial" w:cs="Arial"/>
                <w:sz w:val="24"/>
                <w:szCs w:val="24"/>
              </w:rPr>
              <w:t>450 MHz（电场）</w:t>
            </w:r>
          </w:p>
        </w:tc>
        <w:tc>
          <w:tcPr>
            <w:tcW w:w="2551" w:type="dxa"/>
            <w:vAlign w:val="center"/>
          </w:tcPr>
          <w:p w14:paraId="6803C519">
            <w:pPr>
              <w:jc w:val="center"/>
              <w:rPr>
                <w:rFonts w:hint="default" w:ascii="Arial" w:hAnsi="Arial" w:cs="Arial" w:eastAsiaTheme="minorEastAsia"/>
                <w:kern w:val="2"/>
                <w:sz w:val="24"/>
                <w:szCs w:val="24"/>
                <w:lang w:val="en-US" w:eastAsia="zh-CN" w:bidi="ar-SA"/>
              </w:rPr>
            </w:pPr>
            <w:r>
              <w:rPr>
                <w:rFonts w:hint="default" w:ascii="Arial" w:hAnsi="Arial" w:cs="Arial"/>
                <w:sz w:val="24"/>
                <w:szCs w:val="24"/>
              </w:rPr>
              <w:t>≥100dB</w:t>
            </w:r>
          </w:p>
        </w:tc>
        <w:tc>
          <w:tcPr>
            <w:tcW w:w="2551" w:type="dxa"/>
            <w:vAlign w:val="center"/>
          </w:tcPr>
          <w:p w14:paraId="24019C2A">
            <w:pPr>
              <w:jc w:val="center"/>
              <w:rPr>
                <w:rFonts w:hint="default" w:ascii="Arial" w:hAnsi="Arial" w:cs="Arial" w:eastAsiaTheme="minorEastAsia"/>
                <w:kern w:val="2"/>
                <w:sz w:val="24"/>
                <w:szCs w:val="24"/>
                <w:lang w:val="en-US" w:eastAsia="zh-CN" w:bidi="ar-SA"/>
              </w:rPr>
            </w:pPr>
            <w:r>
              <w:rPr>
                <w:rFonts w:hint="default" w:ascii="Arial" w:hAnsi="Arial" w:cs="Arial"/>
                <w:sz w:val="24"/>
                <w:szCs w:val="24"/>
              </w:rPr>
              <w:t>18 GHz（电场）</w:t>
            </w:r>
          </w:p>
        </w:tc>
        <w:tc>
          <w:tcPr>
            <w:tcW w:w="2551" w:type="dxa"/>
            <w:vAlign w:val="center"/>
          </w:tcPr>
          <w:p w14:paraId="6DFC18E7">
            <w:pPr>
              <w:jc w:val="center"/>
              <w:rPr>
                <w:rFonts w:hint="default" w:ascii="Arial" w:hAnsi="Arial" w:cs="Arial" w:eastAsiaTheme="minorEastAsia"/>
                <w:kern w:val="2"/>
                <w:sz w:val="24"/>
                <w:szCs w:val="24"/>
                <w:lang w:val="en-US" w:eastAsia="zh-CN" w:bidi="ar-SA"/>
              </w:rPr>
            </w:pPr>
            <w:r>
              <w:rPr>
                <w:rFonts w:hint="default" w:ascii="Arial" w:hAnsi="Arial" w:cs="Arial"/>
                <w:sz w:val="24"/>
                <w:szCs w:val="24"/>
              </w:rPr>
              <w:t>≥100dB</w:t>
            </w:r>
          </w:p>
        </w:tc>
      </w:tr>
    </w:tbl>
    <w:p w14:paraId="14F9590B">
      <w:pPr>
        <w:widowControl w:val="0"/>
        <w:numPr>
          <w:ilvl w:val="0"/>
          <w:numId w:val="0"/>
        </w:numPr>
        <w:spacing w:line="360" w:lineRule="auto"/>
        <w:ind w:firstLine="480" w:firstLineChars="200"/>
        <w:jc w:val="both"/>
        <w:rPr>
          <w:rFonts w:hint="eastAsia" w:ascii="宋体" w:hAnsi="宋体" w:eastAsia="宋体" w:cs="宋体"/>
          <w:sz w:val="24"/>
          <w:szCs w:val="24"/>
          <w:lang w:val="en-US" w:eastAsia="zh-CN"/>
        </w:rPr>
      </w:pPr>
    </w:p>
    <w:p w14:paraId="3600A41E">
      <w:pPr>
        <w:widowControl w:val="0"/>
        <w:numPr>
          <w:ilvl w:val="0"/>
          <w:numId w:val="5"/>
        </w:numPr>
        <w:spacing w:line="360" w:lineRule="auto"/>
        <w:ind w:left="0"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归一化场地衰减NSA</w:t>
      </w:r>
    </w:p>
    <w:p w14:paraId="2419B193">
      <w:pPr>
        <w:widowControl w:val="0"/>
        <w:numPr>
          <w:ilvl w:val="0"/>
          <w:numId w:val="0"/>
        </w:num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频率范围：30MHz-1GHz；按照CISPR16-1-4:2010、ANSI C63.4 和 GB/T6113.104-2016 最新版要求，在直径2.0m，高度2.5m的静区内，3m测试距离上归一化场地衰减NSA≤±3.5dB（30-1000MHz）。</w:t>
      </w:r>
    </w:p>
    <w:p w14:paraId="5329D1A2">
      <w:pPr>
        <w:widowControl w:val="0"/>
        <w:numPr>
          <w:ilvl w:val="0"/>
          <w:numId w:val="5"/>
        </w:numPr>
        <w:spacing w:line="360" w:lineRule="auto"/>
        <w:ind w:left="0"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电压驻波比SVSWR（可选）</w:t>
      </w:r>
    </w:p>
    <w:p w14:paraId="75019CF2">
      <w:pPr>
        <w:widowControl w:val="0"/>
        <w:numPr>
          <w:ilvl w:val="0"/>
          <w:numId w:val="0"/>
        </w:num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频率范围：1-1</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GHz；按照CISPR16-1-4和GB/T6113.104最新版标准规定，测试距离3米，测试直径2.0m，高度2.0m的静区内场地电压驻波比SVSWR≤6dB。</w:t>
      </w:r>
    </w:p>
    <w:p w14:paraId="297ED3A3">
      <w:pPr>
        <w:widowControl w:val="0"/>
        <w:numPr>
          <w:ilvl w:val="0"/>
          <w:numId w:val="5"/>
        </w:numPr>
        <w:spacing w:line="360" w:lineRule="auto"/>
        <w:ind w:left="0"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背景噪声</w:t>
      </w:r>
    </w:p>
    <w:p w14:paraId="73B11BCA">
      <w:pPr>
        <w:widowControl w:val="0"/>
        <w:numPr>
          <w:ilvl w:val="0"/>
          <w:numId w:val="0"/>
        </w:num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在无EUT的情况下,暗室设备滤波器通电，CCTV音视频监控系统、照明系统及暗室内其他电子设备在内的各设备均处于运转状态并正常运行，在30MHz-18GHz频段内，测试背景噪声电平应比CISPR 32（GB 9254.1）最新版标准中Class B所规定的限值的电平低至少10dB；在无EUT的情况下,暗室设备全部打开运行，在150kHz-6GHz频段内，测试背景噪声电平应符合CISPR25（GB18655）最新版标准等级5限值的电平低至少10dB。</w:t>
      </w:r>
    </w:p>
    <w:p w14:paraId="4E7AEECC">
      <w:pPr>
        <w:widowControl w:val="0"/>
        <w:numPr>
          <w:ilvl w:val="0"/>
          <w:numId w:val="5"/>
        </w:numPr>
        <w:spacing w:line="360" w:lineRule="auto"/>
        <w:ind w:left="0"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接地电阻</w:t>
      </w:r>
    </w:p>
    <w:p w14:paraId="4052C1A1">
      <w:pPr>
        <w:widowControl w:val="0"/>
        <w:numPr>
          <w:ilvl w:val="0"/>
          <w:numId w:val="0"/>
        </w:num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电波暗室接地电阻小于1.5Ω。</w:t>
      </w:r>
    </w:p>
    <w:p w14:paraId="7A0C40AE">
      <w:pPr>
        <w:widowControl w:val="0"/>
        <w:numPr>
          <w:ilvl w:val="0"/>
          <w:numId w:val="5"/>
        </w:numPr>
        <w:spacing w:line="360" w:lineRule="auto"/>
        <w:ind w:left="0"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绝缘电阻</w:t>
      </w:r>
    </w:p>
    <w:p w14:paraId="21CE1DD4">
      <w:pPr>
        <w:widowControl w:val="0"/>
        <w:numPr>
          <w:ilvl w:val="0"/>
          <w:numId w:val="0"/>
        </w:num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电波暗室内电源接头绝缘电阻大于100MΩ。</w:t>
      </w:r>
    </w:p>
    <w:p w14:paraId="6FBF29F6">
      <w:pPr>
        <w:pStyle w:val="2"/>
        <w:ind w:left="0" w:leftChars="0" w:firstLine="0" w:firstLineChars="0"/>
        <w:rPr>
          <w:rFonts w:hint="default"/>
          <w:lang w:val="en-US" w:eastAsia="zh-CN"/>
        </w:rPr>
      </w:pPr>
    </w:p>
    <w:p w14:paraId="165508ED">
      <w:pPr>
        <w:pStyle w:val="2"/>
        <w:ind w:left="0" w:leftChars="0" w:firstLine="0" w:firstLineChars="0"/>
        <w:rPr>
          <w:rFonts w:hint="default"/>
          <w:lang w:val="en-US" w:eastAsia="zh-CN"/>
        </w:rPr>
      </w:pPr>
    </w:p>
    <w:p w14:paraId="7AB67441">
      <w:pPr>
        <w:pStyle w:val="2"/>
        <w:numPr>
          <w:ilvl w:val="0"/>
          <w:numId w:val="2"/>
        </w:numPr>
        <w:ind w:left="0" w:leftChars="0" w:firstLine="0" w:firstLineChars="0"/>
        <w:rPr>
          <w:rFonts w:hint="eastAsia" w:ascii="Arial" w:hAnsi="Arial" w:cs="Arial"/>
          <w:color w:val="000000"/>
          <w:sz w:val="24"/>
          <w:szCs w:val="24"/>
          <w:lang w:val="en-US" w:eastAsia="zh-CN"/>
        </w:rPr>
      </w:pPr>
      <w:r>
        <w:rPr>
          <w:rFonts w:hint="eastAsia" w:ascii="Arial" w:hAnsi="Arial" w:cs="Arial"/>
          <w:color w:val="000000"/>
          <w:sz w:val="24"/>
          <w:szCs w:val="24"/>
          <w:lang w:val="en-US" w:eastAsia="zh-CN"/>
        </w:rPr>
        <w:t>售后服务</w:t>
      </w:r>
    </w:p>
    <w:p w14:paraId="794B0D23">
      <w:pPr>
        <w:widowControl w:val="0"/>
        <w:numPr>
          <w:ilvl w:val="0"/>
          <w:numId w:val="6"/>
        </w:numPr>
        <w:spacing w:line="360" w:lineRule="auto"/>
        <w:ind w:firstLine="480" w:firstLineChars="200"/>
        <w:jc w:val="both"/>
        <w:rPr>
          <w:rFonts w:hint="eastAsia" w:ascii="Arial" w:hAnsi="Arial" w:cs="Arial"/>
          <w:sz w:val="24"/>
          <w:szCs w:val="24"/>
          <w:lang w:val="en-US" w:eastAsia="zh-CN"/>
        </w:rPr>
      </w:pPr>
      <w:r>
        <w:rPr>
          <w:rFonts w:hint="eastAsia" w:ascii="Arial" w:hAnsi="Arial" w:cs="Arial"/>
          <w:sz w:val="24"/>
          <w:szCs w:val="24"/>
          <w:lang w:val="en-US" w:eastAsia="zh-CN"/>
        </w:rPr>
        <w:t>投标人所投项目（暗室、屏蔽室及相关设备）的制造标准、安装标准及技术规范等有关资料必须符合国家规定的有关标准、规范要求。</w:t>
      </w:r>
    </w:p>
    <w:p w14:paraId="1D2DDFCD">
      <w:pPr>
        <w:widowControl w:val="0"/>
        <w:numPr>
          <w:ilvl w:val="0"/>
          <w:numId w:val="6"/>
        </w:numPr>
        <w:spacing w:line="360" w:lineRule="auto"/>
        <w:ind w:left="0" w:leftChars="0" w:firstLine="480" w:firstLineChars="200"/>
        <w:jc w:val="both"/>
        <w:rPr>
          <w:rFonts w:hint="eastAsia" w:ascii="Arial" w:hAnsi="Arial" w:cs="Arial"/>
          <w:sz w:val="24"/>
          <w:szCs w:val="24"/>
          <w:lang w:val="en-US" w:eastAsia="zh-CN"/>
        </w:rPr>
      </w:pPr>
      <w:r>
        <w:rPr>
          <w:rFonts w:hint="eastAsia" w:ascii="Arial" w:hAnsi="Arial" w:cs="Arial"/>
          <w:sz w:val="24"/>
          <w:szCs w:val="24"/>
          <w:lang w:val="en-US" w:eastAsia="zh-CN"/>
        </w:rPr>
        <w:t>投标人能长期提供良好的技术及备品备件的优惠供应。投标供应商应在中国有注册并拥有售后服务机构，要有专业人员服务，提供终身维修保养服务。投标供应商在国内有维修工程师和暗室、屏蔽室的备件仓库。</w:t>
      </w:r>
    </w:p>
    <w:p w14:paraId="7D878FD9">
      <w:pPr>
        <w:widowControl w:val="0"/>
        <w:numPr>
          <w:ilvl w:val="0"/>
          <w:numId w:val="6"/>
        </w:numPr>
        <w:spacing w:line="360" w:lineRule="auto"/>
        <w:ind w:left="0" w:leftChars="0" w:firstLine="480" w:firstLineChars="200"/>
        <w:jc w:val="both"/>
        <w:rPr>
          <w:rFonts w:hint="eastAsia" w:ascii="Arial" w:hAnsi="Arial" w:cs="Arial"/>
          <w:sz w:val="24"/>
          <w:szCs w:val="24"/>
          <w:lang w:val="en-US" w:eastAsia="zh-CN"/>
        </w:rPr>
      </w:pPr>
      <w:r>
        <w:rPr>
          <w:rFonts w:hint="eastAsia" w:ascii="Arial" w:hAnsi="Arial" w:cs="Arial"/>
          <w:sz w:val="24"/>
          <w:szCs w:val="24"/>
          <w:lang w:val="en-US" w:eastAsia="zh-CN"/>
        </w:rPr>
        <w:t>投标人在投标文件中详细对质量保证及售后服务方案做出承诺，并加盖投标人有效公章。</w:t>
      </w:r>
    </w:p>
    <w:p w14:paraId="0602B227">
      <w:pPr>
        <w:widowControl w:val="0"/>
        <w:numPr>
          <w:ilvl w:val="0"/>
          <w:numId w:val="6"/>
        </w:numPr>
        <w:spacing w:line="360" w:lineRule="auto"/>
        <w:ind w:left="0" w:leftChars="0" w:firstLine="480" w:firstLineChars="200"/>
        <w:jc w:val="both"/>
        <w:rPr>
          <w:rFonts w:hint="eastAsia" w:ascii="Arial" w:hAnsi="Arial" w:cs="Arial"/>
          <w:sz w:val="24"/>
          <w:szCs w:val="24"/>
          <w:lang w:val="en-US" w:eastAsia="zh-CN"/>
        </w:rPr>
      </w:pPr>
      <w:r>
        <w:rPr>
          <w:rFonts w:hint="eastAsia" w:ascii="Arial" w:hAnsi="Arial" w:cs="Arial"/>
          <w:sz w:val="24"/>
          <w:szCs w:val="24"/>
          <w:lang w:val="en-US" w:eastAsia="zh-CN"/>
        </w:rPr>
        <w:t>投标人应承诺中标后提供设备制造厂商的出厂检验报告、合格证书、原产地证书。</w:t>
      </w:r>
    </w:p>
    <w:p w14:paraId="21DAA8B6">
      <w:pPr>
        <w:widowControl w:val="0"/>
        <w:numPr>
          <w:ilvl w:val="0"/>
          <w:numId w:val="6"/>
        </w:numPr>
        <w:spacing w:line="360" w:lineRule="auto"/>
        <w:ind w:left="0" w:leftChars="0" w:firstLine="480" w:firstLineChars="200"/>
        <w:jc w:val="both"/>
        <w:rPr>
          <w:rFonts w:hint="eastAsia" w:ascii="Arial" w:hAnsi="Arial" w:cs="Arial"/>
          <w:sz w:val="24"/>
          <w:szCs w:val="24"/>
          <w:lang w:val="en-US" w:eastAsia="zh-CN"/>
        </w:rPr>
      </w:pPr>
      <w:r>
        <w:rPr>
          <w:rFonts w:hint="eastAsia" w:ascii="Arial" w:hAnsi="Arial" w:cs="Arial"/>
          <w:sz w:val="24"/>
          <w:szCs w:val="24"/>
          <w:lang w:val="en-US" w:eastAsia="zh-CN"/>
        </w:rPr>
        <w:t>安装：中标人的技术人员负责现场安装调试，性能指标经甲方验收合格后（附验收报告），由招标人的技术负责人签字确认。</w:t>
      </w:r>
    </w:p>
    <w:p w14:paraId="7569E979">
      <w:pPr>
        <w:widowControl w:val="0"/>
        <w:numPr>
          <w:ilvl w:val="0"/>
          <w:numId w:val="6"/>
        </w:numPr>
        <w:spacing w:line="360" w:lineRule="auto"/>
        <w:ind w:left="0" w:leftChars="0" w:firstLine="480" w:firstLineChars="200"/>
        <w:jc w:val="both"/>
        <w:rPr>
          <w:rFonts w:hint="eastAsia" w:ascii="Arial" w:hAnsi="Arial" w:cs="Arial"/>
          <w:sz w:val="24"/>
          <w:szCs w:val="24"/>
          <w:lang w:val="en-US" w:eastAsia="zh-CN"/>
        </w:rPr>
      </w:pPr>
      <w:r>
        <w:rPr>
          <w:rFonts w:hint="eastAsia" w:ascii="Arial" w:hAnsi="Arial" w:cs="Arial"/>
          <w:sz w:val="24"/>
          <w:szCs w:val="24"/>
          <w:lang w:val="en-US" w:eastAsia="zh-CN"/>
        </w:rPr>
        <w:t>质保期</w:t>
      </w:r>
    </w:p>
    <w:p w14:paraId="6BECFFA0">
      <w:pPr>
        <w:widowControl w:val="0"/>
        <w:numPr>
          <w:ilvl w:val="0"/>
          <w:numId w:val="0"/>
        </w:numPr>
        <w:spacing w:line="360" w:lineRule="auto"/>
        <w:ind w:firstLine="480" w:firstLineChars="200"/>
        <w:jc w:val="both"/>
        <w:rPr>
          <w:rFonts w:hint="eastAsia" w:ascii="Arial" w:hAnsi="Arial" w:cs="Arial"/>
          <w:sz w:val="24"/>
          <w:szCs w:val="24"/>
          <w:lang w:val="en-US" w:eastAsia="zh-CN"/>
        </w:rPr>
      </w:pPr>
      <w:r>
        <w:rPr>
          <w:rFonts w:hint="eastAsia" w:ascii="Arial" w:hAnsi="Arial" w:cs="Arial"/>
          <w:sz w:val="24"/>
          <w:szCs w:val="24"/>
          <w:lang w:val="en-US" w:eastAsia="zh-CN"/>
        </w:rPr>
        <w:t>项目质保期：屏蔽体整体性能保证期不低于15年，硬件质保期不少于5年，自项目验收合格之日起计算，对该项目设备和设施提供终身维护。</w:t>
      </w:r>
    </w:p>
    <w:p w14:paraId="2A7C1804">
      <w:pPr>
        <w:widowControl w:val="0"/>
        <w:numPr>
          <w:ilvl w:val="0"/>
          <w:numId w:val="0"/>
        </w:numPr>
        <w:spacing w:line="360" w:lineRule="auto"/>
        <w:ind w:firstLine="480" w:firstLineChars="200"/>
        <w:jc w:val="both"/>
        <w:rPr>
          <w:rFonts w:hint="eastAsia" w:ascii="Arial" w:hAnsi="Arial" w:cs="Arial"/>
          <w:sz w:val="24"/>
          <w:szCs w:val="24"/>
          <w:lang w:val="en-US" w:eastAsia="zh-CN"/>
        </w:rPr>
      </w:pPr>
      <w:r>
        <w:rPr>
          <w:rFonts w:hint="eastAsia" w:ascii="Arial" w:hAnsi="Arial" w:cs="Arial"/>
          <w:sz w:val="24"/>
          <w:szCs w:val="24"/>
          <w:lang w:val="en-US" w:eastAsia="zh-CN"/>
        </w:rPr>
        <w:t>质量保证期见下表，日期以暗室验收完毕移交日起计。如果中标人提供的质量保证期或者维护时间大于此要求，则以中标人提供的承诺为准。保证期间内，任何有缺损部件免费维护，包括无法修复部件的重新更换，维修后技术性能指标保证无变化，安装性能指标保证没有变化。</w:t>
      </w:r>
    </w:p>
    <w:tbl>
      <w:tblPr>
        <w:tblStyle w:val="6"/>
        <w:tblW w:w="90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93"/>
        <w:gridCol w:w="3667"/>
      </w:tblGrid>
      <w:tr w14:paraId="200C5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 w:hRule="atLeast"/>
          <w:jc w:val="center"/>
        </w:trPr>
        <w:tc>
          <w:tcPr>
            <w:tcW w:w="5393" w:type="dxa"/>
            <w:vAlign w:val="center"/>
          </w:tcPr>
          <w:p w14:paraId="24D11B12">
            <w:pPr>
              <w:widowControl w:val="0"/>
              <w:numPr>
                <w:ilvl w:val="0"/>
                <w:numId w:val="0"/>
              </w:numPr>
              <w:spacing w:line="360" w:lineRule="auto"/>
              <w:jc w:val="center"/>
              <w:rPr>
                <w:rFonts w:hint="eastAsia" w:ascii="Arial" w:hAnsi="Arial" w:cs="Arial"/>
                <w:sz w:val="24"/>
                <w:szCs w:val="24"/>
                <w:lang w:val="en-US" w:eastAsia="zh-CN"/>
              </w:rPr>
            </w:pPr>
            <w:r>
              <w:rPr>
                <w:rFonts w:hint="eastAsia" w:ascii="Arial" w:hAnsi="Arial" w:cs="Arial"/>
                <w:sz w:val="24"/>
                <w:szCs w:val="24"/>
                <w:lang w:val="en-US" w:eastAsia="zh-CN"/>
              </w:rPr>
              <w:t>部件名称</w:t>
            </w:r>
          </w:p>
        </w:tc>
        <w:tc>
          <w:tcPr>
            <w:tcW w:w="3667" w:type="dxa"/>
            <w:vAlign w:val="center"/>
          </w:tcPr>
          <w:p w14:paraId="3FEB08B9">
            <w:pPr>
              <w:widowControl w:val="0"/>
              <w:numPr>
                <w:ilvl w:val="0"/>
                <w:numId w:val="0"/>
              </w:numPr>
              <w:spacing w:line="360" w:lineRule="auto"/>
              <w:jc w:val="center"/>
              <w:rPr>
                <w:rFonts w:hint="eastAsia" w:ascii="Arial" w:hAnsi="Arial" w:cs="Arial"/>
                <w:sz w:val="24"/>
                <w:szCs w:val="24"/>
                <w:lang w:val="en-US" w:eastAsia="zh-CN"/>
              </w:rPr>
            </w:pPr>
            <w:r>
              <w:rPr>
                <w:rFonts w:hint="eastAsia" w:ascii="Arial" w:hAnsi="Arial" w:cs="Arial"/>
                <w:sz w:val="24"/>
                <w:szCs w:val="24"/>
                <w:lang w:val="en-US" w:eastAsia="zh-CN"/>
              </w:rPr>
              <w:t>质保时间</w:t>
            </w:r>
          </w:p>
        </w:tc>
      </w:tr>
      <w:tr w14:paraId="6C003F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 w:hRule="atLeast"/>
          <w:jc w:val="center"/>
        </w:trPr>
        <w:tc>
          <w:tcPr>
            <w:tcW w:w="5393" w:type="dxa"/>
            <w:vAlign w:val="center"/>
          </w:tcPr>
          <w:p w14:paraId="792D5E24">
            <w:pPr>
              <w:widowControl w:val="0"/>
              <w:numPr>
                <w:ilvl w:val="0"/>
                <w:numId w:val="0"/>
              </w:numPr>
              <w:spacing w:line="360" w:lineRule="auto"/>
              <w:jc w:val="center"/>
              <w:rPr>
                <w:rFonts w:hint="eastAsia" w:ascii="Arial" w:hAnsi="Arial" w:cs="Arial"/>
                <w:sz w:val="24"/>
                <w:szCs w:val="24"/>
                <w:lang w:val="en-US" w:eastAsia="zh-CN"/>
              </w:rPr>
            </w:pPr>
            <w:r>
              <w:rPr>
                <w:rFonts w:hint="eastAsia" w:ascii="Arial" w:hAnsi="Arial" w:cs="Arial"/>
                <w:sz w:val="24"/>
                <w:szCs w:val="24"/>
                <w:lang w:val="en-US" w:eastAsia="zh-CN"/>
              </w:rPr>
              <w:t>屏蔽体、铁氧体</w:t>
            </w:r>
          </w:p>
        </w:tc>
        <w:tc>
          <w:tcPr>
            <w:tcW w:w="3667" w:type="dxa"/>
            <w:vAlign w:val="center"/>
          </w:tcPr>
          <w:p w14:paraId="1DE0420C">
            <w:pPr>
              <w:widowControl w:val="0"/>
              <w:numPr>
                <w:ilvl w:val="0"/>
                <w:numId w:val="0"/>
              </w:numPr>
              <w:spacing w:line="360" w:lineRule="auto"/>
              <w:jc w:val="center"/>
              <w:rPr>
                <w:rFonts w:hint="eastAsia" w:ascii="Arial" w:hAnsi="Arial" w:cs="Arial"/>
                <w:sz w:val="24"/>
                <w:szCs w:val="24"/>
                <w:lang w:val="en-US" w:eastAsia="zh-CN"/>
              </w:rPr>
            </w:pPr>
            <w:r>
              <w:rPr>
                <w:rFonts w:hint="eastAsia" w:ascii="Arial" w:hAnsi="Arial" w:cs="Arial"/>
                <w:sz w:val="24"/>
                <w:szCs w:val="24"/>
                <w:lang w:val="en-US" w:eastAsia="zh-CN"/>
              </w:rPr>
              <w:t>≥15 年</w:t>
            </w:r>
          </w:p>
        </w:tc>
      </w:tr>
      <w:tr w14:paraId="60991B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 w:hRule="atLeast"/>
          <w:jc w:val="center"/>
        </w:trPr>
        <w:tc>
          <w:tcPr>
            <w:tcW w:w="5393" w:type="dxa"/>
            <w:vAlign w:val="center"/>
          </w:tcPr>
          <w:p w14:paraId="0D3502D4">
            <w:pPr>
              <w:widowControl w:val="0"/>
              <w:numPr>
                <w:ilvl w:val="0"/>
                <w:numId w:val="0"/>
              </w:numPr>
              <w:spacing w:line="360" w:lineRule="auto"/>
              <w:jc w:val="center"/>
              <w:rPr>
                <w:rFonts w:hint="eastAsia" w:ascii="Arial" w:hAnsi="Arial" w:cs="Arial"/>
                <w:sz w:val="24"/>
                <w:szCs w:val="24"/>
                <w:lang w:val="en-US" w:eastAsia="zh-CN"/>
              </w:rPr>
            </w:pPr>
            <w:r>
              <w:rPr>
                <w:rFonts w:hint="eastAsia" w:ascii="Arial" w:hAnsi="Arial" w:cs="Arial"/>
                <w:sz w:val="24"/>
                <w:szCs w:val="24"/>
                <w:lang w:val="en-US" w:eastAsia="zh-CN"/>
              </w:rPr>
              <w:t>转台、天线塔及控制器</w:t>
            </w:r>
          </w:p>
        </w:tc>
        <w:tc>
          <w:tcPr>
            <w:tcW w:w="3667" w:type="dxa"/>
            <w:vAlign w:val="center"/>
          </w:tcPr>
          <w:p w14:paraId="253B4237">
            <w:pPr>
              <w:widowControl w:val="0"/>
              <w:numPr>
                <w:ilvl w:val="0"/>
                <w:numId w:val="0"/>
              </w:numPr>
              <w:spacing w:line="360" w:lineRule="auto"/>
              <w:jc w:val="center"/>
              <w:rPr>
                <w:rFonts w:hint="eastAsia" w:ascii="Arial" w:hAnsi="Arial" w:cs="Arial"/>
                <w:sz w:val="24"/>
                <w:szCs w:val="24"/>
                <w:lang w:val="en-US" w:eastAsia="zh-CN"/>
              </w:rPr>
            </w:pPr>
            <w:r>
              <w:rPr>
                <w:rFonts w:hint="eastAsia" w:ascii="Arial" w:hAnsi="Arial" w:cs="Arial"/>
                <w:sz w:val="24"/>
                <w:szCs w:val="24"/>
                <w:lang w:val="en-US" w:eastAsia="zh-CN"/>
              </w:rPr>
              <w:t>≥5 年</w:t>
            </w:r>
          </w:p>
        </w:tc>
      </w:tr>
      <w:tr w14:paraId="75A4B4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jc w:val="center"/>
        </w:trPr>
        <w:tc>
          <w:tcPr>
            <w:tcW w:w="5393" w:type="dxa"/>
            <w:vAlign w:val="center"/>
          </w:tcPr>
          <w:p w14:paraId="42C00376">
            <w:pPr>
              <w:widowControl w:val="0"/>
              <w:numPr>
                <w:ilvl w:val="0"/>
                <w:numId w:val="0"/>
              </w:numPr>
              <w:spacing w:line="360" w:lineRule="auto"/>
              <w:jc w:val="center"/>
              <w:rPr>
                <w:rFonts w:hint="default" w:ascii="Arial" w:hAnsi="Arial" w:cs="Arial"/>
                <w:sz w:val="24"/>
                <w:szCs w:val="24"/>
                <w:lang w:val="en-US" w:eastAsia="zh-CN"/>
              </w:rPr>
            </w:pPr>
            <w:r>
              <w:rPr>
                <w:rFonts w:hint="eastAsia" w:ascii="Arial" w:hAnsi="Arial" w:cs="Arial"/>
                <w:sz w:val="24"/>
                <w:szCs w:val="24"/>
                <w:lang w:val="en-US" w:eastAsia="zh-CN"/>
              </w:rPr>
              <w:t>对数周期天线、前置放大器、射频切换开关</w:t>
            </w:r>
          </w:p>
        </w:tc>
        <w:tc>
          <w:tcPr>
            <w:tcW w:w="3667" w:type="dxa"/>
            <w:vAlign w:val="center"/>
          </w:tcPr>
          <w:p w14:paraId="50D4394D">
            <w:pPr>
              <w:widowControl w:val="0"/>
              <w:numPr>
                <w:ilvl w:val="0"/>
                <w:numId w:val="0"/>
              </w:numPr>
              <w:spacing w:line="360" w:lineRule="auto"/>
              <w:jc w:val="center"/>
              <w:rPr>
                <w:rFonts w:hint="eastAsia" w:ascii="Arial" w:hAnsi="Arial" w:cs="Arial"/>
                <w:sz w:val="24"/>
                <w:szCs w:val="24"/>
                <w:lang w:val="en-US" w:eastAsia="zh-CN"/>
              </w:rPr>
            </w:pPr>
            <w:r>
              <w:rPr>
                <w:rFonts w:hint="eastAsia" w:ascii="Arial" w:hAnsi="Arial" w:cs="Arial"/>
                <w:sz w:val="24"/>
                <w:szCs w:val="24"/>
                <w:lang w:val="en-US" w:eastAsia="zh-CN"/>
              </w:rPr>
              <w:t>≥5 年</w:t>
            </w:r>
          </w:p>
        </w:tc>
      </w:tr>
      <w:tr w14:paraId="10981F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 w:hRule="atLeast"/>
          <w:jc w:val="center"/>
        </w:trPr>
        <w:tc>
          <w:tcPr>
            <w:tcW w:w="5393" w:type="dxa"/>
            <w:vAlign w:val="center"/>
          </w:tcPr>
          <w:p w14:paraId="2A2A4CE4">
            <w:pPr>
              <w:widowControl w:val="0"/>
              <w:numPr>
                <w:ilvl w:val="0"/>
                <w:numId w:val="0"/>
              </w:numPr>
              <w:spacing w:line="360" w:lineRule="auto"/>
              <w:jc w:val="center"/>
              <w:rPr>
                <w:rFonts w:hint="eastAsia" w:ascii="Arial" w:hAnsi="Arial" w:cs="Arial"/>
                <w:sz w:val="24"/>
                <w:szCs w:val="24"/>
                <w:lang w:val="en-US" w:eastAsia="zh-CN"/>
              </w:rPr>
            </w:pPr>
            <w:r>
              <w:rPr>
                <w:rFonts w:hint="eastAsia" w:ascii="Arial" w:hAnsi="Arial" w:cs="Arial"/>
                <w:sz w:val="24"/>
                <w:szCs w:val="24"/>
                <w:lang w:val="en-US" w:eastAsia="zh-CN"/>
              </w:rPr>
              <w:t>滤波器、屏蔽门、照明灯</w:t>
            </w:r>
          </w:p>
        </w:tc>
        <w:tc>
          <w:tcPr>
            <w:tcW w:w="3667" w:type="dxa"/>
            <w:vAlign w:val="center"/>
          </w:tcPr>
          <w:p w14:paraId="7ED51507">
            <w:pPr>
              <w:widowControl w:val="0"/>
              <w:numPr>
                <w:ilvl w:val="0"/>
                <w:numId w:val="0"/>
              </w:numPr>
              <w:spacing w:line="360" w:lineRule="auto"/>
              <w:jc w:val="center"/>
              <w:rPr>
                <w:rFonts w:hint="eastAsia" w:ascii="Arial" w:hAnsi="Arial" w:cs="Arial"/>
                <w:sz w:val="24"/>
                <w:szCs w:val="24"/>
                <w:lang w:val="en-US" w:eastAsia="zh-CN"/>
              </w:rPr>
            </w:pPr>
            <w:r>
              <w:rPr>
                <w:rFonts w:hint="eastAsia" w:ascii="Arial" w:hAnsi="Arial" w:cs="Arial"/>
                <w:sz w:val="24"/>
                <w:szCs w:val="24"/>
                <w:lang w:val="en-US" w:eastAsia="zh-CN"/>
              </w:rPr>
              <w:t>≥5 年</w:t>
            </w:r>
          </w:p>
        </w:tc>
      </w:tr>
      <w:tr w14:paraId="29C55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 w:hRule="atLeast"/>
          <w:jc w:val="center"/>
        </w:trPr>
        <w:tc>
          <w:tcPr>
            <w:tcW w:w="5393" w:type="dxa"/>
            <w:vAlign w:val="center"/>
          </w:tcPr>
          <w:p w14:paraId="6F17C211">
            <w:pPr>
              <w:widowControl w:val="0"/>
              <w:numPr>
                <w:ilvl w:val="0"/>
                <w:numId w:val="0"/>
              </w:numPr>
              <w:spacing w:line="360" w:lineRule="auto"/>
              <w:jc w:val="center"/>
              <w:rPr>
                <w:rFonts w:hint="default" w:ascii="Arial" w:hAnsi="Arial" w:cs="Arial"/>
                <w:sz w:val="24"/>
                <w:szCs w:val="24"/>
                <w:lang w:val="en-US" w:eastAsia="zh-CN"/>
              </w:rPr>
            </w:pPr>
            <w:r>
              <w:rPr>
                <w:rFonts w:hint="eastAsia" w:ascii="Arial" w:hAnsi="Arial" w:cs="Arial"/>
                <w:sz w:val="24"/>
                <w:szCs w:val="24"/>
                <w:lang w:val="en-US" w:eastAsia="zh-CN"/>
              </w:rPr>
              <w:t>监控系统、报警系统</w:t>
            </w:r>
          </w:p>
        </w:tc>
        <w:tc>
          <w:tcPr>
            <w:tcW w:w="3667" w:type="dxa"/>
            <w:vAlign w:val="center"/>
          </w:tcPr>
          <w:p w14:paraId="34647398">
            <w:pPr>
              <w:widowControl w:val="0"/>
              <w:numPr>
                <w:ilvl w:val="0"/>
                <w:numId w:val="0"/>
              </w:numPr>
              <w:spacing w:line="360" w:lineRule="auto"/>
              <w:jc w:val="center"/>
              <w:rPr>
                <w:rFonts w:hint="eastAsia" w:ascii="Arial" w:hAnsi="Arial" w:cs="Arial"/>
                <w:sz w:val="24"/>
                <w:szCs w:val="24"/>
                <w:lang w:val="en-US" w:eastAsia="zh-CN"/>
              </w:rPr>
            </w:pPr>
            <w:r>
              <w:rPr>
                <w:rFonts w:hint="eastAsia" w:ascii="Arial" w:hAnsi="Arial" w:cs="Arial"/>
                <w:sz w:val="24"/>
                <w:szCs w:val="24"/>
                <w:lang w:val="en-US" w:eastAsia="zh-CN"/>
              </w:rPr>
              <w:t>≥5 年</w:t>
            </w:r>
          </w:p>
        </w:tc>
      </w:tr>
      <w:tr w14:paraId="20853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 w:hRule="atLeast"/>
          <w:jc w:val="center"/>
        </w:trPr>
        <w:tc>
          <w:tcPr>
            <w:tcW w:w="5393" w:type="dxa"/>
            <w:vAlign w:val="center"/>
          </w:tcPr>
          <w:p w14:paraId="04F1F078">
            <w:pPr>
              <w:widowControl w:val="0"/>
              <w:numPr>
                <w:ilvl w:val="0"/>
                <w:numId w:val="0"/>
              </w:numPr>
              <w:spacing w:line="360" w:lineRule="auto"/>
              <w:jc w:val="center"/>
              <w:rPr>
                <w:rFonts w:hint="eastAsia" w:ascii="Arial" w:hAnsi="Arial" w:cs="Arial"/>
                <w:sz w:val="24"/>
                <w:szCs w:val="24"/>
                <w:lang w:val="en-US" w:eastAsia="zh-CN"/>
              </w:rPr>
            </w:pPr>
            <w:r>
              <w:rPr>
                <w:rFonts w:hint="eastAsia" w:ascii="Arial" w:hAnsi="Arial" w:cs="Arial"/>
                <w:sz w:val="24"/>
                <w:szCs w:val="24"/>
                <w:lang w:val="en-US" w:eastAsia="zh-CN"/>
              </w:rPr>
              <w:t>其他</w:t>
            </w:r>
          </w:p>
        </w:tc>
        <w:tc>
          <w:tcPr>
            <w:tcW w:w="3667" w:type="dxa"/>
            <w:vAlign w:val="center"/>
          </w:tcPr>
          <w:p w14:paraId="61803394">
            <w:pPr>
              <w:widowControl w:val="0"/>
              <w:numPr>
                <w:ilvl w:val="0"/>
                <w:numId w:val="0"/>
              </w:numPr>
              <w:spacing w:line="360" w:lineRule="auto"/>
              <w:jc w:val="center"/>
              <w:rPr>
                <w:rFonts w:hint="eastAsia" w:ascii="Arial" w:hAnsi="Arial" w:cs="Arial"/>
                <w:sz w:val="24"/>
                <w:szCs w:val="24"/>
                <w:lang w:val="en-US" w:eastAsia="zh-CN"/>
              </w:rPr>
            </w:pPr>
            <w:r>
              <w:rPr>
                <w:rFonts w:hint="eastAsia" w:ascii="Arial" w:hAnsi="Arial" w:cs="Arial"/>
                <w:sz w:val="24"/>
                <w:szCs w:val="24"/>
                <w:lang w:val="en-US" w:eastAsia="zh-CN"/>
              </w:rPr>
              <w:t>≥5 年</w:t>
            </w:r>
          </w:p>
        </w:tc>
      </w:tr>
    </w:tbl>
    <w:p w14:paraId="4ADF44E5">
      <w:pPr>
        <w:widowControl w:val="0"/>
        <w:numPr>
          <w:ilvl w:val="0"/>
          <w:numId w:val="0"/>
        </w:numPr>
        <w:spacing w:line="360" w:lineRule="auto"/>
        <w:ind w:firstLine="480" w:firstLineChars="200"/>
        <w:jc w:val="both"/>
        <w:rPr>
          <w:rFonts w:hint="eastAsia" w:ascii="Arial" w:hAnsi="Arial" w:cs="Arial"/>
          <w:sz w:val="24"/>
          <w:szCs w:val="24"/>
          <w:lang w:val="en-US" w:eastAsia="zh-CN"/>
        </w:rPr>
      </w:pPr>
      <w:r>
        <w:rPr>
          <w:rFonts w:hint="eastAsia" w:ascii="Arial" w:hAnsi="Arial" w:cs="Arial"/>
          <w:sz w:val="24"/>
          <w:szCs w:val="24"/>
          <w:lang w:val="en-US" w:eastAsia="zh-CN"/>
        </w:rPr>
        <w:t>所有设备如无特别指明售后服务要求，需现场服务，售后服务及技术支持人员必须24小时内响应，48小时之内到达现场；需要更换设备或配件的必须在10天之内修复（从提出现场服务要求开始算起）。</w:t>
      </w:r>
    </w:p>
    <w:p w14:paraId="5422B0EA">
      <w:pPr>
        <w:widowControl w:val="0"/>
        <w:numPr>
          <w:ilvl w:val="0"/>
          <w:numId w:val="0"/>
        </w:numPr>
        <w:spacing w:line="360" w:lineRule="auto"/>
        <w:ind w:firstLine="480" w:firstLineChars="200"/>
        <w:jc w:val="both"/>
        <w:rPr>
          <w:rFonts w:hint="eastAsia" w:ascii="Arial" w:hAnsi="Arial" w:cs="Arial"/>
          <w:sz w:val="24"/>
          <w:szCs w:val="24"/>
          <w:lang w:val="en-US" w:eastAsia="zh-CN"/>
        </w:rPr>
      </w:pPr>
      <w:r>
        <w:rPr>
          <w:rFonts w:hint="eastAsia" w:ascii="Arial" w:hAnsi="Arial" w:cs="Arial"/>
          <w:sz w:val="24"/>
          <w:szCs w:val="24"/>
          <w:lang w:val="en-US" w:eastAsia="zh-CN"/>
        </w:rPr>
        <w:t>现场安装完成后，需提供项目现场技术培训，包括暗室各部件的使用、日常维护及一般故障排除等内容。</w:t>
      </w:r>
    </w:p>
    <w:p w14:paraId="2DC80576">
      <w:pPr>
        <w:widowControl w:val="0"/>
        <w:numPr>
          <w:ilvl w:val="0"/>
          <w:numId w:val="0"/>
        </w:numPr>
        <w:spacing w:line="360" w:lineRule="auto"/>
        <w:ind w:firstLine="480" w:firstLineChars="200"/>
        <w:jc w:val="both"/>
        <w:rPr>
          <w:rFonts w:hint="eastAsia" w:ascii="Arial" w:hAnsi="Arial" w:cs="Arial"/>
          <w:sz w:val="24"/>
          <w:szCs w:val="24"/>
          <w:lang w:val="en-US" w:eastAsia="zh-CN"/>
        </w:rPr>
      </w:pPr>
      <w:r>
        <w:rPr>
          <w:rFonts w:hint="eastAsia" w:ascii="Arial" w:hAnsi="Arial" w:cs="Arial"/>
          <w:sz w:val="24"/>
          <w:szCs w:val="24"/>
          <w:lang w:val="en-US" w:eastAsia="zh-CN"/>
        </w:rPr>
        <w:t>质保期外由非人为因素造成损坏的零部件由供方修复，只收取零件费或材料费。</w:t>
      </w:r>
    </w:p>
    <w:p w14:paraId="321E6751">
      <w:pPr>
        <w:widowControl w:val="0"/>
        <w:numPr>
          <w:ilvl w:val="0"/>
          <w:numId w:val="0"/>
        </w:numPr>
        <w:spacing w:line="360" w:lineRule="auto"/>
        <w:ind w:firstLine="480" w:firstLineChars="200"/>
        <w:jc w:val="both"/>
        <w:rPr>
          <w:rFonts w:hint="eastAsia" w:ascii="Arial" w:hAnsi="Arial" w:cs="Arial"/>
          <w:sz w:val="24"/>
          <w:szCs w:val="24"/>
          <w:lang w:val="en-US" w:eastAsia="zh-CN"/>
        </w:rPr>
      </w:pPr>
      <w:r>
        <w:rPr>
          <w:rFonts w:hint="eastAsia" w:ascii="Arial" w:hAnsi="Arial" w:cs="Arial"/>
          <w:sz w:val="24"/>
          <w:szCs w:val="24"/>
          <w:lang w:val="en-US" w:eastAsia="zh-CN"/>
        </w:rPr>
        <w:t>投标人应保持供货渠道畅通，供方应长期提供设备所需的维修备件。</w:t>
      </w:r>
    </w:p>
    <w:p w14:paraId="4EC0A035">
      <w:pPr>
        <w:widowControl w:val="0"/>
        <w:numPr>
          <w:ilvl w:val="0"/>
          <w:numId w:val="0"/>
        </w:numPr>
        <w:spacing w:line="360" w:lineRule="auto"/>
        <w:jc w:val="both"/>
        <w:rPr>
          <w:rFonts w:hint="default" w:ascii="Arial" w:hAnsi="Arial" w:cs="Arial"/>
          <w:sz w:val="24"/>
          <w:szCs w:val="24"/>
          <w:lang w:val="en-US" w:eastAsia="zh-CN"/>
        </w:rPr>
      </w:pPr>
    </w:p>
    <w:sectPr>
      <w:pgSz w:w="16838" w:h="11906" w:orient="landscape"/>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40D3D7"/>
    <w:multiLevelType w:val="multilevel"/>
    <w:tmpl w:val="9940D3D7"/>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
    <w:nsid w:val="BCFE663B"/>
    <w:multiLevelType w:val="singleLevel"/>
    <w:tmpl w:val="BCFE663B"/>
    <w:lvl w:ilvl="0" w:tentative="0">
      <w:start w:val="2"/>
      <w:numFmt w:val="chineseCounting"/>
      <w:suff w:val="nothing"/>
      <w:lvlText w:val="%1、"/>
      <w:lvlJc w:val="left"/>
      <w:rPr>
        <w:rFonts w:hint="eastAsia"/>
      </w:rPr>
    </w:lvl>
  </w:abstractNum>
  <w:abstractNum w:abstractNumId="2">
    <w:nsid w:val="07782468"/>
    <w:multiLevelType w:val="multilevel"/>
    <w:tmpl w:val="07782468"/>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3">
    <w:nsid w:val="3AF8357B"/>
    <w:multiLevelType w:val="singleLevel"/>
    <w:tmpl w:val="3AF8357B"/>
    <w:lvl w:ilvl="0" w:tentative="0">
      <w:start w:val="1"/>
      <w:numFmt w:val="decimal"/>
      <w:suff w:val="space"/>
      <w:lvlText w:val="%1."/>
      <w:lvlJc w:val="left"/>
    </w:lvl>
  </w:abstractNum>
  <w:abstractNum w:abstractNumId="4">
    <w:nsid w:val="50CF6DB8"/>
    <w:multiLevelType w:val="multilevel"/>
    <w:tmpl w:val="50CF6DB8"/>
    <w:lvl w:ilvl="0" w:tentative="0">
      <w:start w:val="1"/>
      <w:numFmt w:val="bullet"/>
      <w:lvlText w:val=""/>
      <w:lvlJc w:val="left"/>
      <w:pPr>
        <w:ind w:left="844" w:hanging="420"/>
      </w:pPr>
      <w:rPr>
        <w:rFonts w:hint="default" w:ascii="Wingdings" w:hAnsi="Wingdings"/>
      </w:rPr>
    </w:lvl>
    <w:lvl w:ilvl="1" w:tentative="0">
      <w:start w:val="1"/>
      <w:numFmt w:val="bullet"/>
      <w:lvlText w:val=""/>
      <w:lvlJc w:val="left"/>
      <w:pPr>
        <w:ind w:left="1264" w:hanging="420"/>
      </w:pPr>
      <w:rPr>
        <w:rFonts w:hint="default" w:ascii="Wingdings" w:hAnsi="Wingdings"/>
      </w:rPr>
    </w:lvl>
    <w:lvl w:ilvl="2" w:tentative="0">
      <w:start w:val="1"/>
      <w:numFmt w:val="bullet"/>
      <w:lvlText w:val=""/>
      <w:lvlJc w:val="left"/>
      <w:pPr>
        <w:ind w:left="1684" w:hanging="420"/>
      </w:pPr>
      <w:rPr>
        <w:rFonts w:hint="default" w:ascii="Wingdings" w:hAnsi="Wingdings"/>
      </w:rPr>
    </w:lvl>
    <w:lvl w:ilvl="3" w:tentative="0">
      <w:start w:val="1"/>
      <w:numFmt w:val="bullet"/>
      <w:lvlText w:val=""/>
      <w:lvlJc w:val="left"/>
      <w:pPr>
        <w:ind w:left="2104" w:hanging="420"/>
      </w:pPr>
      <w:rPr>
        <w:rFonts w:hint="default" w:ascii="Wingdings" w:hAnsi="Wingdings"/>
      </w:rPr>
    </w:lvl>
    <w:lvl w:ilvl="4" w:tentative="0">
      <w:start w:val="1"/>
      <w:numFmt w:val="bullet"/>
      <w:lvlText w:val=""/>
      <w:lvlJc w:val="left"/>
      <w:pPr>
        <w:ind w:left="2524" w:hanging="420"/>
      </w:pPr>
      <w:rPr>
        <w:rFonts w:hint="default" w:ascii="Wingdings" w:hAnsi="Wingdings"/>
      </w:rPr>
    </w:lvl>
    <w:lvl w:ilvl="5" w:tentative="0">
      <w:start w:val="1"/>
      <w:numFmt w:val="bullet"/>
      <w:lvlText w:val=""/>
      <w:lvlJc w:val="left"/>
      <w:pPr>
        <w:ind w:left="2944" w:hanging="420"/>
      </w:pPr>
      <w:rPr>
        <w:rFonts w:hint="default" w:ascii="Wingdings" w:hAnsi="Wingdings"/>
      </w:rPr>
    </w:lvl>
    <w:lvl w:ilvl="6" w:tentative="0">
      <w:start w:val="1"/>
      <w:numFmt w:val="bullet"/>
      <w:lvlText w:val=""/>
      <w:lvlJc w:val="left"/>
      <w:pPr>
        <w:ind w:left="3364" w:hanging="420"/>
      </w:pPr>
      <w:rPr>
        <w:rFonts w:hint="default" w:ascii="Wingdings" w:hAnsi="Wingdings"/>
      </w:rPr>
    </w:lvl>
    <w:lvl w:ilvl="7" w:tentative="0">
      <w:start w:val="1"/>
      <w:numFmt w:val="bullet"/>
      <w:lvlText w:val=""/>
      <w:lvlJc w:val="left"/>
      <w:pPr>
        <w:ind w:left="3784" w:hanging="420"/>
      </w:pPr>
      <w:rPr>
        <w:rFonts w:hint="default" w:ascii="Wingdings" w:hAnsi="Wingdings"/>
      </w:rPr>
    </w:lvl>
    <w:lvl w:ilvl="8" w:tentative="0">
      <w:start w:val="1"/>
      <w:numFmt w:val="bullet"/>
      <w:lvlText w:val=""/>
      <w:lvlJc w:val="left"/>
      <w:pPr>
        <w:ind w:left="4204" w:hanging="420"/>
      </w:pPr>
      <w:rPr>
        <w:rFonts w:hint="default" w:ascii="Wingdings" w:hAnsi="Wingdings"/>
      </w:rPr>
    </w:lvl>
  </w:abstractNum>
  <w:abstractNum w:abstractNumId="5">
    <w:nsid w:val="7E7B10C9"/>
    <w:multiLevelType w:val="singleLevel"/>
    <w:tmpl w:val="7E7B10C9"/>
    <w:lvl w:ilvl="0" w:tentative="0">
      <w:start w:val="1"/>
      <w:numFmt w:val="decimal"/>
      <w:suff w:val="space"/>
      <w:lvlText w:val="%1."/>
      <w:lvlJc w:val="left"/>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Y2Y5Y2UxZjkwY2NiYzg1MTM4ZmQzOTFhYWJhY2IifQ=="/>
  </w:docVars>
  <w:rsids>
    <w:rsidRoot w:val="47EC5904"/>
    <w:rsid w:val="00FB62F5"/>
    <w:rsid w:val="036F2FCB"/>
    <w:rsid w:val="03B974DA"/>
    <w:rsid w:val="0414185D"/>
    <w:rsid w:val="04AB1DE0"/>
    <w:rsid w:val="055B7544"/>
    <w:rsid w:val="06732DD2"/>
    <w:rsid w:val="06840993"/>
    <w:rsid w:val="077B3684"/>
    <w:rsid w:val="085566DB"/>
    <w:rsid w:val="08AE6343"/>
    <w:rsid w:val="08B733B2"/>
    <w:rsid w:val="08BC7858"/>
    <w:rsid w:val="08D87384"/>
    <w:rsid w:val="09383E5F"/>
    <w:rsid w:val="0A735E28"/>
    <w:rsid w:val="0AB44FBC"/>
    <w:rsid w:val="0BA73F88"/>
    <w:rsid w:val="0BC63740"/>
    <w:rsid w:val="0BC969F0"/>
    <w:rsid w:val="0DCE08EE"/>
    <w:rsid w:val="0E6B51F6"/>
    <w:rsid w:val="0E8A2A67"/>
    <w:rsid w:val="0ED85268"/>
    <w:rsid w:val="0FF7412C"/>
    <w:rsid w:val="10090303"/>
    <w:rsid w:val="10D75C9A"/>
    <w:rsid w:val="10F0014D"/>
    <w:rsid w:val="10FC4F45"/>
    <w:rsid w:val="11863E95"/>
    <w:rsid w:val="131B5638"/>
    <w:rsid w:val="13AC5570"/>
    <w:rsid w:val="146F0C0F"/>
    <w:rsid w:val="147815B3"/>
    <w:rsid w:val="15F7044D"/>
    <w:rsid w:val="1785125F"/>
    <w:rsid w:val="18B74DA0"/>
    <w:rsid w:val="199E2B3D"/>
    <w:rsid w:val="1D346DDC"/>
    <w:rsid w:val="1F506245"/>
    <w:rsid w:val="21542266"/>
    <w:rsid w:val="22C47F93"/>
    <w:rsid w:val="22E4223F"/>
    <w:rsid w:val="2498417F"/>
    <w:rsid w:val="26D44D6F"/>
    <w:rsid w:val="276B3143"/>
    <w:rsid w:val="27A65B88"/>
    <w:rsid w:val="297B3BC8"/>
    <w:rsid w:val="29F37C02"/>
    <w:rsid w:val="2B387BDC"/>
    <w:rsid w:val="30483859"/>
    <w:rsid w:val="31326EFF"/>
    <w:rsid w:val="31B85CAA"/>
    <w:rsid w:val="342A6108"/>
    <w:rsid w:val="361B0E9A"/>
    <w:rsid w:val="36417312"/>
    <w:rsid w:val="36E20DE2"/>
    <w:rsid w:val="37C17EDD"/>
    <w:rsid w:val="38734C00"/>
    <w:rsid w:val="38AA423A"/>
    <w:rsid w:val="38C20ECB"/>
    <w:rsid w:val="3951746B"/>
    <w:rsid w:val="398203AB"/>
    <w:rsid w:val="3AA43B75"/>
    <w:rsid w:val="3AD1189A"/>
    <w:rsid w:val="3BF55114"/>
    <w:rsid w:val="3CA864F6"/>
    <w:rsid w:val="3D147C28"/>
    <w:rsid w:val="3D1E3493"/>
    <w:rsid w:val="3F2C146D"/>
    <w:rsid w:val="3F634A8A"/>
    <w:rsid w:val="41AC5A27"/>
    <w:rsid w:val="41BB6E00"/>
    <w:rsid w:val="41E15377"/>
    <w:rsid w:val="42332E3A"/>
    <w:rsid w:val="43794EC6"/>
    <w:rsid w:val="444529B0"/>
    <w:rsid w:val="450943DC"/>
    <w:rsid w:val="462C3E28"/>
    <w:rsid w:val="470D4665"/>
    <w:rsid w:val="47195DE5"/>
    <w:rsid w:val="47EC5904"/>
    <w:rsid w:val="487A2ED8"/>
    <w:rsid w:val="4C66400D"/>
    <w:rsid w:val="4E211996"/>
    <w:rsid w:val="4F592A0E"/>
    <w:rsid w:val="52963134"/>
    <w:rsid w:val="53097824"/>
    <w:rsid w:val="54263040"/>
    <w:rsid w:val="54442C85"/>
    <w:rsid w:val="547E3534"/>
    <w:rsid w:val="551E02E1"/>
    <w:rsid w:val="56FA5646"/>
    <w:rsid w:val="57D85BBE"/>
    <w:rsid w:val="5CB24B22"/>
    <w:rsid w:val="5FC544C2"/>
    <w:rsid w:val="5FD96015"/>
    <w:rsid w:val="5FFC2197"/>
    <w:rsid w:val="607C7302"/>
    <w:rsid w:val="6168622F"/>
    <w:rsid w:val="61914DD9"/>
    <w:rsid w:val="63212EE7"/>
    <w:rsid w:val="64300B2F"/>
    <w:rsid w:val="6481163E"/>
    <w:rsid w:val="65167D25"/>
    <w:rsid w:val="65624D19"/>
    <w:rsid w:val="67187568"/>
    <w:rsid w:val="67642FCA"/>
    <w:rsid w:val="68116826"/>
    <w:rsid w:val="68D93544"/>
    <w:rsid w:val="6B5F4F22"/>
    <w:rsid w:val="6E2C680B"/>
    <w:rsid w:val="6ED575C7"/>
    <w:rsid w:val="6EF80151"/>
    <w:rsid w:val="6F2D1513"/>
    <w:rsid w:val="6F4C1CB0"/>
    <w:rsid w:val="6FA211AA"/>
    <w:rsid w:val="71557E27"/>
    <w:rsid w:val="7298446F"/>
    <w:rsid w:val="72AF3753"/>
    <w:rsid w:val="739F4487"/>
    <w:rsid w:val="75082CE2"/>
    <w:rsid w:val="753937A7"/>
    <w:rsid w:val="75AB09D5"/>
    <w:rsid w:val="75DB6764"/>
    <w:rsid w:val="76127DD9"/>
    <w:rsid w:val="76B1647A"/>
    <w:rsid w:val="7815494D"/>
    <w:rsid w:val="78C22246"/>
    <w:rsid w:val="7C035604"/>
    <w:rsid w:val="7D036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overflowPunct w:val="0"/>
      <w:autoSpaceDE w:val="0"/>
      <w:autoSpaceDN w:val="0"/>
      <w:adjustRightInd w:val="0"/>
      <w:ind w:firstLine="420"/>
      <w:jc w:val="left"/>
      <w:textAlignment w:val="baseline"/>
    </w:pPr>
    <w:rPr>
      <w:kern w:val="0"/>
      <w:sz w:val="20"/>
      <w:szCs w:val="20"/>
      <w:lang w:eastAsia="en-US"/>
    </w:rPr>
  </w:style>
  <w:style w:type="paragraph" w:styleId="3">
    <w:name w:val="Body Text Indent"/>
    <w:basedOn w:val="1"/>
    <w:next w:val="1"/>
    <w:qFormat/>
    <w:uiPriority w:val="0"/>
    <w:pPr>
      <w:ind w:firstLine="830" w:firstLineChars="352"/>
    </w:pPr>
    <w:rPr>
      <w:rFonts w:ascii="仿宋_GB2312" w:eastAsia="仿宋_GB2312"/>
      <w:kern w:val="0"/>
      <w:sz w:val="32"/>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Char1"/>
    <w:basedOn w:val="1"/>
    <w:autoRedefine/>
    <w:qFormat/>
    <w:uiPriority w:val="0"/>
    <w:pPr>
      <w:widowControl/>
      <w:spacing w:after="160" w:line="240" w:lineRule="exact"/>
    </w:pPr>
    <w:rPr>
      <w:rFonts w:ascii="Verdana" w:hAnsi="Verdana"/>
      <w:kern w:val="0"/>
      <w:sz w:val="20"/>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9213</Words>
  <Characters>11249</Characters>
  <Lines>0</Lines>
  <Paragraphs>0</Paragraphs>
  <TotalTime>49</TotalTime>
  <ScaleCrop>false</ScaleCrop>
  <LinksUpToDate>false</LinksUpToDate>
  <CharactersWithSpaces>11478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2024-07-09T08:41:00Z</dcterms:created>
  <dc:creator>123</dc:creator>
  <cp:lastModifiedBy>李金平</cp:lastModifiedBy>
  <dcterms:modified xsi:type="dcterms:W3CDTF">2024-07-17T08:48:19Z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F76BB32147D6472E9C5DB3EF409F5FF8_13</vt:lpwstr>
  </property>
</Properties>
</file>